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r w:rsidRPr="004E2AC2">
        <w:rPr>
          <w:sz w:val="48"/>
          <w:szCs w:val="48"/>
        </w:rPr>
        <w:t>Título de artículo</w:t>
      </w:r>
    </w:p>
    <w:p w14:paraId="56EDCFDF" w14:textId="2E0362B1" w:rsidR="0091429C" w:rsidRPr="0091429C" w:rsidRDefault="009D267F" w:rsidP="0091429C">
      <w:pPr>
        <w:pStyle w:val="Ttulotrad"/>
      </w:pPr>
      <w:r>
        <w:t>Título en inglés</w:t>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0"/>
      <w:r w:rsidR="002602F8">
        <w:rPr>
          <w:rStyle w:val="Refdenotaalpie"/>
          <w:rFonts w:asciiTheme="majorBidi" w:hAnsiTheme="majorBidi" w:cstheme="majorBidi"/>
          <w:sz w:val="22"/>
          <w:szCs w:val="22"/>
          <w:lang w:val="es-CO"/>
        </w:rPr>
        <w:footnoteReference w:id="1"/>
      </w:r>
      <w:commentRangeEnd w:id="0"/>
      <w:r w:rsidR="002602F8" w:rsidRPr="00455B3E">
        <w:rPr>
          <w:rStyle w:val="Refdecomentario"/>
          <w:rFonts w:asciiTheme="majorBidi" w:hAnsiTheme="majorBidi" w:cstheme="majorBidi"/>
          <w:sz w:val="22"/>
          <w:szCs w:val="22"/>
          <w:lang w:val="es-CO"/>
        </w:rPr>
        <w:commentReference w:id="0"/>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3BB52D2A" w14:textId="009D2401" w:rsidR="00B05645" w:rsidRPr="00B05645" w:rsidRDefault="00B05645" w:rsidP="00B05645">
      <w:pPr>
        <w:spacing w:line="264" w:lineRule="auto"/>
        <w:jc w:val="right"/>
        <w:rPr>
          <w:b/>
          <w:bCs/>
        </w:rPr>
      </w:pPr>
      <w:r w:rsidRPr="00B05645">
        <w:rPr>
          <w:b/>
          <w:bCs/>
          <w:sz w:val="20"/>
          <w:szCs w:val="20"/>
        </w:rPr>
        <w:t>Artículo de revisión</w:t>
      </w:r>
    </w:p>
    <w:p w14:paraId="1996728C" w14:textId="77777777" w:rsidR="00B05645" w:rsidRPr="00455B3E" w:rsidRDefault="00B05645" w:rsidP="00B05645">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0AD5C970"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9A53B9">
        <w:rPr>
          <w:b/>
          <w:bCs/>
          <w:noProof/>
        </w:rPr>
        <w:t>Objetivo:</w:t>
      </w:r>
      <w:r w:rsidR="007D7A58" w:rsidRPr="009A53B9">
        <w:rPr>
          <w:noProof/>
        </w:rPr>
        <w:t xml:space="preserve"> </w:t>
      </w:r>
      <w:r w:rsidR="005770A7" w:rsidRPr="009A53B9">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r w:rsidR="009E3A71">
        <w:rPr>
          <w:noProof/>
          <w:lang w:val="fr-FR"/>
        </w:rPr>
        <w:t xml:space="preserve"> </w:t>
      </w:r>
      <w:r w:rsidR="009E3A71" w:rsidRPr="002F45F1">
        <w:rPr>
          <w:b/>
          <w:bCs/>
          <w:noProof/>
          <w:lang w:val="fr-FR"/>
        </w:rPr>
        <w:t>Contribución /originalidad:</w:t>
      </w:r>
      <w:r w:rsidR="009E3A71">
        <w:rPr>
          <w:noProof/>
          <w:lang w:val="fr-FR"/>
        </w:rPr>
        <w:t xml:space="preserve"> </w:t>
      </w:r>
      <w:r w:rsidR="009E3A71" w:rsidRPr="00455B3E">
        <w:rPr>
          <w:noProof/>
          <w:lang w:val="fr-FR"/>
        </w:rPr>
        <w:t>Nunc viverra imperdiet enim. Fusce est. Vivamus a tellus. Pellentesque habitant morbi tristique senectus et netus et malesuada fames ac turpis egestas. Proin pharetra nonummy pede.</w:t>
      </w:r>
    </w:p>
    <w:p w14:paraId="3D50B037" w14:textId="3FF0EE55" w:rsidR="005770A7" w:rsidRPr="00455B3E" w:rsidRDefault="005770A7">
      <w:pPr>
        <w:rPr>
          <w:lang w:val="fr-FR"/>
        </w:rPr>
      </w:pPr>
      <w:r w:rsidRPr="00455B3E">
        <w:rPr>
          <w:rStyle w:val="Fuerte"/>
          <w:lang w:val="fr-FR"/>
        </w:rPr>
        <w:t>Palabras clave</w:t>
      </w:r>
      <w:r w:rsidRPr="00455B3E">
        <w:rPr>
          <w:lang w:val="fr-FR"/>
        </w:rPr>
        <w:t xml:space="preserve">: </w:t>
      </w:r>
      <w:r w:rsidRPr="00455B3E">
        <w:rPr>
          <w:noProof/>
          <w:lang w:val="fr-FR"/>
        </w:rPr>
        <w:t>purus ipsum, pretium metus, in lacinia nulla, nisl eget sapien.</w:t>
      </w:r>
    </w:p>
    <w:p w14:paraId="455ADF6F" w14:textId="15E52D40" w:rsidR="0091429C" w:rsidRPr="00455B3E" w:rsidRDefault="0091429C" w:rsidP="0091429C">
      <w:pPr>
        <w:pStyle w:val="Ttulo2"/>
        <w:rPr>
          <w:lang w:val="fr-FR"/>
        </w:rPr>
      </w:pPr>
      <w:r w:rsidRPr="00455B3E">
        <w:rPr>
          <w:lang w:val="fr-FR"/>
        </w:rPr>
        <w:t>Abstract</w:t>
      </w:r>
    </w:p>
    <w:p w14:paraId="4A3A9112" w14:textId="5EEA1FC5" w:rsidR="0091429C" w:rsidRPr="00455B3E" w:rsidRDefault="007A0684" w:rsidP="0091429C">
      <w:pPr>
        <w:rPr>
          <w:noProof/>
          <w:lang w:val="fr-FR"/>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r w:rsidR="006F2218">
        <w:rPr>
          <w:noProof/>
          <w:lang w:val="fr-FR"/>
        </w:rPr>
        <w:t xml:space="preserve"> </w:t>
      </w:r>
      <w:r w:rsidR="006F2218" w:rsidRPr="00FB6396">
        <w:rPr>
          <w:b/>
          <w:bCs/>
          <w:noProof/>
          <w:lang w:val="fr-FR"/>
        </w:rPr>
        <w:t>Contribution / Originality</w:t>
      </w:r>
      <w:r w:rsidR="006F2218" w:rsidRPr="00FB6396">
        <w:rPr>
          <w:noProof/>
          <w:lang w:val="fr-FR"/>
        </w:rPr>
        <w:t xml:space="preserve">: </w:t>
      </w:r>
      <w:r w:rsidR="006F2218" w:rsidRPr="00455B3E">
        <w:rPr>
          <w:noProof/>
          <w:lang w:val="fr-FR"/>
        </w:rPr>
        <w:t>Nunc viverra imperdiet enim. Fusce est. Vivamus a tellus. Pellentesque habitant morbi tristique senectus et netus et malesuada fames ac turpis egestas. Proin pharetra nonummy pede.</w:t>
      </w:r>
    </w:p>
    <w:p w14:paraId="43DC4105" w14:textId="704B29AF" w:rsidR="0091429C" w:rsidRPr="007D7A58" w:rsidRDefault="0091429C" w:rsidP="0091429C">
      <w:pPr>
        <w:rPr>
          <w:lang w:val="fr-FR"/>
        </w:rPr>
      </w:pPr>
      <w:r w:rsidRPr="007D7A58">
        <w:rPr>
          <w:rStyle w:val="Fuerte"/>
          <w:lang w:val="fr-FR"/>
        </w:rPr>
        <w:t>Keywords</w:t>
      </w:r>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commentRangeStart w:id="1"/>
      <w:r w:rsidRPr="00455B3E">
        <w:rPr>
          <w:lang w:val="fr-FR"/>
        </w:rPr>
        <w:lastRenderedPageBreak/>
        <w:t>Introducción</w:t>
      </w:r>
      <w:commentRangeEnd w:id="1"/>
      <w:r w:rsidR="008F01D4" w:rsidRPr="00455B3E">
        <w:rPr>
          <w:rStyle w:val="Refdecomentario"/>
          <w:sz w:val="26"/>
          <w:szCs w:val="26"/>
          <w:lang w:val="fr-FR"/>
        </w:rPr>
        <w:commentReference w:id="1"/>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2"/>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2"/>
      <w:r w:rsidR="00C822EF" w:rsidRPr="001A44F1">
        <w:rPr>
          <w:rStyle w:val="Refdecomentario"/>
          <w:noProof/>
          <w:sz w:val="20"/>
          <w:szCs w:val="22"/>
          <w:lang w:val="pt-BR"/>
        </w:rPr>
        <w:commentReference w:id="2"/>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95ADC3E" w14:textId="38741849" w:rsidR="005770A7" w:rsidRDefault="005770A7" w:rsidP="005770A7">
      <w:pPr>
        <w:pStyle w:val="Ttulo2"/>
      </w:pPr>
      <w:commentRangeStart w:id="3"/>
      <w:r>
        <w:lastRenderedPageBreak/>
        <w:t>Metodología</w:t>
      </w:r>
      <w:commentRangeEnd w:id="3"/>
      <w:r w:rsidR="00897B47">
        <w:rPr>
          <w:rStyle w:val="Refdecomentario"/>
          <w:sz w:val="26"/>
          <w:szCs w:val="26"/>
        </w:rPr>
        <w:commentReference w:id="3"/>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4"/>
            <w:r>
              <w:t>A + B + C = D</w:t>
            </w:r>
            <w:commentRangeEnd w:id="4"/>
            <w:r w:rsidRPr="0055742B">
              <w:rPr>
                <w:rStyle w:val="Refdecomentario"/>
                <w:sz w:val="18"/>
                <w:szCs w:val="22"/>
              </w:rPr>
              <w:commentReference w:id="4"/>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5"/>
      <w:r w:rsidRPr="00455B3E">
        <w:rPr>
          <w:noProof/>
          <w:lang w:val="fr-FR"/>
        </w:rPr>
        <w:t>Tabla 1</w:t>
      </w:r>
      <w:commentRangeEnd w:id="5"/>
      <w:r w:rsidR="00F95FCA" w:rsidRPr="00455B3E">
        <w:rPr>
          <w:rStyle w:val="Refdecomentario"/>
          <w:noProof/>
          <w:sz w:val="22"/>
          <w:szCs w:val="22"/>
          <w:lang w:val="fr-FR"/>
        </w:rPr>
        <w:commentReference w:id="5"/>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6"/>
      <w:r w:rsidRPr="00455B3E">
        <w:rPr>
          <w:lang w:val="pt-BR"/>
        </w:rPr>
        <w:t xml:space="preserve">Resultados </w:t>
      </w:r>
      <w:commentRangeEnd w:id="6"/>
      <w:r w:rsidR="00CB1C34" w:rsidRPr="00455B3E">
        <w:rPr>
          <w:rStyle w:val="Refdecomentario"/>
          <w:sz w:val="26"/>
          <w:szCs w:val="26"/>
          <w:lang w:val="pt-BR"/>
        </w:rPr>
        <w:commentReference w:id="6"/>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7"/>
      <w:r>
        <w:rPr>
          <w:noProof/>
        </w:rPr>
        <w:lastRenderedPageBreak/>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7"/>
      <w:r>
        <w:rPr>
          <w:rStyle w:val="Refdecomentario"/>
          <w:noProof/>
          <w:sz w:val="22"/>
          <w:szCs w:val="22"/>
        </w:rPr>
        <w:commentReference w:id="7"/>
      </w:r>
    </w:p>
    <w:p w14:paraId="123A6D08" w14:textId="77777777" w:rsidR="000A5A2A" w:rsidRDefault="000A5A2A" w:rsidP="000A5A2A">
      <w:pPr>
        <w:rPr>
          <w:noProof/>
        </w:rPr>
      </w:pPr>
      <w:commentRangeStart w:id="8"/>
      <w:r>
        <w:rPr>
          <w:noProof/>
        </w:rPr>
        <w:t>Figura</w:t>
      </w:r>
      <w:commentRangeEnd w:id="8"/>
      <w:r>
        <w:rPr>
          <w:rStyle w:val="Refdecomentario"/>
          <w:noProof/>
          <w:sz w:val="22"/>
          <w:szCs w:val="22"/>
        </w:rPr>
        <w:commentReference w:id="8"/>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9"/>
      <w:r w:rsidRPr="00455B3E">
        <w:rPr>
          <w:lang w:val="fr-FR"/>
        </w:rPr>
        <w:t>Discusión</w:t>
      </w:r>
      <w:commentRangeEnd w:id="9"/>
      <w:r w:rsidR="00B05645" w:rsidRPr="00455B3E">
        <w:rPr>
          <w:rStyle w:val="Refdecomentario"/>
          <w:sz w:val="26"/>
          <w:szCs w:val="26"/>
          <w:lang w:val="fr-FR"/>
        </w:rPr>
        <w:commentReference w:id="9"/>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10"/>
      <w:r w:rsidRPr="00075CD8">
        <w:t>Conclusiones</w:t>
      </w:r>
      <w:commentRangeEnd w:id="10"/>
      <w:r w:rsidR="00CB1C34" w:rsidRPr="00075CD8">
        <w:rPr>
          <w:rStyle w:val="Refdecomentario"/>
          <w:sz w:val="26"/>
          <w:szCs w:val="26"/>
        </w:rPr>
        <w:commentReference w:id="10"/>
      </w:r>
    </w:p>
    <w:p w14:paraId="2F190BFF" w14:textId="0EB012B5" w:rsidR="0051097B"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59D82331" w14:textId="77777777" w:rsidR="005A16BB" w:rsidRDefault="005A16BB" w:rsidP="005A16BB">
      <w:pPr>
        <w:pStyle w:val="Ttulo2"/>
        <w:rPr>
          <w:lang w:val="fr-FR"/>
        </w:rPr>
      </w:pPr>
      <w:commentRangeStart w:id="11"/>
      <w:r>
        <w:rPr>
          <w:lang w:val="fr-FR"/>
        </w:rPr>
        <w:t xml:space="preserve">Financiación </w:t>
      </w:r>
      <w:commentRangeEnd w:id="11"/>
      <w:r>
        <w:rPr>
          <w:rStyle w:val="Refdecomentario"/>
          <w:sz w:val="26"/>
          <w:szCs w:val="26"/>
          <w:lang w:val="fr-FR"/>
        </w:rPr>
        <w:commentReference w:id="11"/>
      </w:r>
    </w:p>
    <w:p w14:paraId="53CAFD2B" w14:textId="77777777" w:rsidR="005A16BB" w:rsidRDefault="005A16BB" w:rsidP="005A16BB">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D5F49D1" w14:textId="416DCBE1" w:rsidR="005A16BB" w:rsidRDefault="005A16BB" w:rsidP="005A16BB">
      <w:pPr>
        <w:pStyle w:val="Ttulo2"/>
        <w:rPr>
          <w:lang w:val="fr-FR"/>
        </w:rPr>
      </w:pPr>
      <w:r>
        <w:rPr>
          <w:lang w:val="fr-FR"/>
        </w:rPr>
        <w:t>Conflicto</w:t>
      </w:r>
      <w:r w:rsidR="00392241">
        <w:rPr>
          <w:lang w:val="fr-FR"/>
        </w:rPr>
        <w:t>s</w:t>
      </w:r>
      <w:r>
        <w:rPr>
          <w:lang w:val="fr-FR"/>
        </w:rPr>
        <w:t xml:space="preserve"> de interés</w:t>
      </w:r>
      <w:commentRangeStart w:id="12"/>
      <w:r>
        <w:rPr>
          <w:lang w:val="fr-FR"/>
        </w:rPr>
        <w:t xml:space="preserve"> </w:t>
      </w:r>
      <w:commentRangeEnd w:id="12"/>
      <w:r>
        <w:rPr>
          <w:rStyle w:val="Refdecomentario"/>
          <w:sz w:val="26"/>
          <w:szCs w:val="26"/>
          <w:lang w:val="fr-FR"/>
        </w:rPr>
        <w:commentReference w:id="12"/>
      </w:r>
    </w:p>
    <w:p w14:paraId="3B9F9FAF" w14:textId="77777777" w:rsidR="005A16BB" w:rsidRDefault="005A16BB" w:rsidP="005A16BB">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47BAFB5D" w14:textId="77777777" w:rsidR="009D267F" w:rsidRDefault="009D267F" w:rsidP="009D267F">
      <w:pPr>
        <w:pStyle w:val="Ttulo2"/>
        <w:rPr>
          <w:lang w:val="fr-FR"/>
        </w:rPr>
      </w:pPr>
      <w:commentRangeStart w:id="13"/>
      <w:r>
        <w:rPr>
          <w:lang w:val="fr-FR"/>
        </w:rPr>
        <w:t>Declaración de uso de IA</w:t>
      </w:r>
      <w:commentRangeEnd w:id="13"/>
      <w:r>
        <w:rPr>
          <w:rStyle w:val="Refdecomentario"/>
          <w:sz w:val="26"/>
          <w:szCs w:val="26"/>
          <w:lang w:val="fr-FR"/>
        </w:rPr>
        <w:commentReference w:id="13"/>
      </w:r>
    </w:p>
    <w:p w14:paraId="6B4A0B34" w14:textId="77777777" w:rsidR="009D267F" w:rsidRPr="00455B3E" w:rsidRDefault="009D267F" w:rsidP="009D267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B94B56E" w14:textId="77777777" w:rsidR="005A16BB" w:rsidRPr="00455B3E" w:rsidRDefault="005A16BB" w:rsidP="003256FF">
      <w:pPr>
        <w:rPr>
          <w:noProof/>
          <w:lang w:val="fr-FR"/>
        </w:rPr>
      </w:pPr>
    </w:p>
    <w:p w14:paraId="28734428" w14:textId="0C4BBE85" w:rsidR="005770A7" w:rsidRDefault="005770A7" w:rsidP="005770A7">
      <w:pPr>
        <w:pStyle w:val="Ttulo2"/>
      </w:pPr>
      <w:commentRangeStart w:id="14"/>
      <w:r>
        <w:lastRenderedPageBreak/>
        <w:t>Referencias</w:t>
      </w:r>
      <w:commentRangeEnd w:id="14"/>
      <w:r w:rsidR="005A328F">
        <w:rPr>
          <w:rStyle w:val="Refdecomentario"/>
          <w:sz w:val="26"/>
          <w:szCs w:val="26"/>
        </w:rPr>
        <w:commentReference w:id="14"/>
      </w:r>
    </w:p>
    <w:p w14:paraId="26C2342B" w14:textId="77777777" w:rsidR="00B05645" w:rsidRDefault="00B05645" w:rsidP="00B05645">
      <w:pPr>
        <w:pStyle w:val="Bibliografa"/>
      </w:pPr>
      <w:r w:rsidRPr="007A6E24">
        <w:t xml:space="preserve">Álvarez Collazos, A., </w:t>
      </w:r>
      <w:r>
        <w:t>y</w:t>
      </w:r>
      <w:r w:rsidRPr="007A6E24">
        <w:t xml:space="preserve"> Sánchez Rincón, D. (2022). Implicaciones de la falta de motivación del empleado público en su desempeño. </w:t>
      </w:r>
      <w:r w:rsidRPr="007A6E24">
        <w:rPr>
          <w:i/>
          <w:iCs/>
        </w:rPr>
        <w:t>Administración &amp; Desarrollo</w:t>
      </w:r>
      <w:r w:rsidRPr="007A6E24">
        <w:t>, </w:t>
      </w:r>
      <w:r w:rsidRPr="007A6E24">
        <w:rPr>
          <w:i/>
          <w:iCs/>
        </w:rPr>
        <w:t>52</w:t>
      </w:r>
      <w:r w:rsidRPr="007A6E24">
        <w:t>(1), 127-142. </w:t>
      </w:r>
      <w:hyperlink r:id="rId13" w:history="1">
        <w:r w:rsidRPr="007A6E24">
          <w:rPr>
            <w:rStyle w:val="Hipervnculo"/>
          </w:rPr>
          <w:t>https://doi.org/10.22431/25005227.vol52n1.8</w:t>
        </w:r>
      </w:hyperlink>
    </w:p>
    <w:p w14:paraId="03580F8B" w14:textId="77777777" w:rsidR="00B05645" w:rsidRDefault="00B05645" w:rsidP="00B05645">
      <w:pPr>
        <w:ind w:left="709" w:hanging="709"/>
      </w:pPr>
      <w:r w:rsidRPr="00D06C25">
        <w:t>Fierro Celis, F. A. (2022). Fuentes de financiación: factores de análisis en la toma de decisiones. </w:t>
      </w:r>
      <w:r w:rsidRPr="00D06C25">
        <w:rPr>
          <w:i/>
          <w:iCs/>
        </w:rPr>
        <w:t>Administración &amp; Desarrollo</w:t>
      </w:r>
      <w:r w:rsidRPr="00D06C25">
        <w:t>, </w:t>
      </w:r>
      <w:r w:rsidRPr="00D06C25">
        <w:rPr>
          <w:i/>
          <w:iCs/>
        </w:rPr>
        <w:t>52</w:t>
      </w:r>
      <w:r w:rsidRPr="00D06C25">
        <w:t>(1), 35-54. </w:t>
      </w:r>
      <w:hyperlink r:id="rId14" w:history="1">
        <w:r w:rsidRPr="00D06C25">
          <w:rPr>
            <w:rStyle w:val="Hipervnculo"/>
          </w:rPr>
          <w:t>https://doi.org/10.22431/25005227.vol52n1.3</w:t>
        </w:r>
      </w:hyperlink>
    </w:p>
    <w:p w14:paraId="64590AA1" w14:textId="77777777" w:rsidR="00B05645" w:rsidRDefault="00B05645" w:rsidP="00B05645">
      <w:pPr>
        <w:ind w:left="709" w:hanging="709"/>
      </w:pPr>
      <w:r w:rsidRPr="00D06C25">
        <w:t xml:space="preserve">Cifuentes Martínez, W. E., </w:t>
      </w:r>
      <w:r>
        <w:t>y</w:t>
      </w:r>
      <w:r w:rsidRPr="00D06C25">
        <w:t xml:space="preserve"> Duarte Vega, C. (2023). Creación de valor público desde la perspectiva de los stakeholders. Una revisión semisistemática de literatura. </w:t>
      </w:r>
      <w:r w:rsidRPr="00D06C25">
        <w:rPr>
          <w:i/>
          <w:iCs/>
        </w:rPr>
        <w:t>Administración &amp; Desarrollo</w:t>
      </w:r>
      <w:r w:rsidRPr="00D06C25">
        <w:t>, </w:t>
      </w:r>
      <w:r w:rsidRPr="00D06C25">
        <w:rPr>
          <w:i/>
          <w:iCs/>
        </w:rPr>
        <w:t>53</w:t>
      </w:r>
      <w:r w:rsidRPr="00D06C25">
        <w:t>(1), 1-39. </w:t>
      </w:r>
      <w:hyperlink r:id="rId15" w:history="1">
        <w:r w:rsidRPr="00D06C25">
          <w:rPr>
            <w:rStyle w:val="Hipervnculo"/>
          </w:rPr>
          <w:t>https://doi.org/10.22431/25005227.vol53n1.10</w:t>
        </w:r>
      </w:hyperlink>
    </w:p>
    <w:p w14:paraId="46F9B91A" w14:textId="77777777" w:rsidR="00B05645" w:rsidRDefault="00B05645" w:rsidP="00B05645">
      <w:pPr>
        <w:ind w:left="709" w:hanging="709"/>
      </w:pPr>
      <w:r w:rsidRPr="00D06C25">
        <w:t xml:space="preserve">Escobar, R. A., </w:t>
      </w:r>
      <w:r>
        <w:t>y</w:t>
      </w:r>
      <w:r w:rsidRPr="00D06C25">
        <w:t xml:space="preserve"> Escobar, M. B. (2023). Los grupos de discusión como técnica para la construcción y percepción organizacional en entidades públicas. </w:t>
      </w:r>
      <w:r w:rsidRPr="00D06C25">
        <w:rPr>
          <w:i/>
          <w:iCs/>
        </w:rPr>
        <w:t>Administración &amp; Desarrollo</w:t>
      </w:r>
      <w:r w:rsidRPr="00D06C25">
        <w:t>, </w:t>
      </w:r>
      <w:r w:rsidRPr="00D06C25">
        <w:rPr>
          <w:i/>
          <w:iCs/>
        </w:rPr>
        <w:t>53</w:t>
      </w:r>
      <w:r w:rsidRPr="00D06C25">
        <w:t>(2). </w:t>
      </w:r>
      <w:hyperlink r:id="rId16" w:history="1">
        <w:r w:rsidRPr="00D06C25">
          <w:rPr>
            <w:rStyle w:val="Hipervnculo"/>
          </w:rPr>
          <w:t>https://doi.org/10.22431/25005227.vol53n2.2</w:t>
        </w:r>
      </w:hyperlink>
    </w:p>
    <w:p w14:paraId="753EE286" w14:textId="77777777" w:rsidR="00B05645" w:rsidRDefault="00B05645" w:rsidP="00B05645">
      <w:pPr>
        <w:ind w:left="709" w:hanging="709"/>
      </w:pPr>
      <w:r w:rsidRPr="00D06C25">
        <w:t>Varela Barrios, E. (2023). Administración pública y management público: el tránsito hacia el neogerencialismo. </w:t>
      </w:r>
      <w:r w:rsidRPr="00D06C25">
        <w:rPr>
          <w:i/>
          <w:iCs/>
        </w:rPr>
        <w:t>Administración &amp; Desarrollo</w:t>
      </w:r>
      <w:r w:rsidRPr="00D06C25">
        <w:t>, </w:t>
      </w:r>
      <w:r w:rsidRPr="00D06C25">
        <w:rPr>
          <w:i/>
          <w:iCs/>
        </w:rPr>
        <w:t>53</w:t>
      </w:r>
      <w:r w:rsidRPr="00D06C25">
        <w:t>(2). </w:t>
      </w:r>
      <w:hyperlink r:id="rId17" w:history="1">
        <w:r w:rsidRPr="00D06C25">
          <w:rPr>
            <w:rStyle w:val="Hipervnculo"/>
          </w:rPr>
          <w:t>https://doi.org/10.22431/25005227.vol53n2.10</w:t>
        </w:r>
      </w:hyperlink>
    </w:p>
    <w:p w14:paraId="088524D8" w14:textId="77777777" w:rsidR="00B05645" w:rsidRDefault="00B05645" w:rsidP="00B05645">
      <w:pPr>
        <w:ind w:left="709" w:hanging="709"/>
      </w:pPr>
      <w:r w:rsidRPr="00D06C25">
        <w:t>Blanco Zúñiga, A. (2024). Administración pública y gobernanza en Colombia: aportes para una gestión transparente en clave dialéctica. </w:t>
      </w:r>
      <w:r w:rsidRPr="00D06C25">
        <w:rPr>
          <w:i/>
          <w:iCs/>
        </w:rPr>
        <w:t>Administración &amp; Desarrollo</w:t>
      </w:r>
      <w:r w:rsidRPr="00D06C25">
        <w:t>, </w:t>
      </w:r>
      <w:r w:rsidRPr="00D06C25">
        <w:rPr>
          <w:i/>
          <w:iCs/>
        </w:rPr>
        <w:t>54</w:t>
      </w:r>
      <w:r w:rsidRPr="00D06C25">
        <w:t>(1), e903. </w:t>
      </w:r>
      <w:hyperlink r:id="rId18" w:history="1">
        <w:r w:rsidRPr="00D06C25">
          <w:rPr>
            <w:rStyle w:val="Hipervnculo"/>
          </w:rPr>
          <w:t>https://doi.org/10.22431/25005227.vol54n1.903</w:t>
        </w:r>
      </w:hyperlink>
    </w:p>
    <w:p w14:paraId="76E3372D" w14:textId="77777777" w:rsidR="00B05645" w:rsidRDefault="00B05645" w:rsidP="00B05645">
      <w:pPr>
        <w:ind w:left="709" w:hanging="709"/>
      </w:pPr>
      <w:r w:rsidRPr="00D06C25">
        <w:t>Alvez Taylor, L. I. (2024). La construcción de capacidades estatales en instituciones estratégicas: el caso CNEA (2012-2019). </w:t>
      </w:r>
      <w:r w:rsidRPr="00D06C25">
        <w:rPr>
          <w:i/>
          <w:iCs/>
        </w:rPr>
        <w:t>Administración &amp; Desarrollo</w:t>
      </w:r>
      <w:r w:rsidRPr="00D06C25">
        <w:t>, </w:t>
      </w:r>
      <w:r w:rsidRPr="00D06C25">
        <w:rPr>
          <w:i/>
          <w:iCs/>
        </w:rPr>
        <w:t>54</w:t>
      </w:r>
      <w:r w:rsidRPr="00D06C25">
        <w:t>(1). </w:t>
      </w:r>
      <w:hyperlink r:id="rId19" w:history="1">
        <w:r w:rsidRPr="00D06C25">
          <w:rPr>
            <w:rStyle w:val="Hipervnculo"/>
          </w:rPr>
          <w:t>https://doi.org/10.22431/25005227.vol54n1.1</w:t>
        </w:r>
      </w:hyperlink>
    </w:p>
    <w:p w14:paraId="50D8B953" w14:textId="586E9E78" w:rsidR="00075CD8" w:rsidRPr="00075CD8" w:rsidRDefault="00075CD8" w:rsidP="00B05645">
      <w:pPr>
        <w:pStyle w:val="Bibliografa"/>
      </w:pPr>
    </w:p>
    <w:sectPr w:rsidR="00075CD8" w:rsidRPr="00075CD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38CB3C4" w14:textId="77777777" w:rsidR="009D267F" w:rsidRDefault="002602F8" w:rsidP="009D267F">
      <w:pPr>
        <w:pStyle w:val="Textocomentario"/>
        <w:jc w:val="left"/>
      </w:pPr>
      <w:r>
        <w:rPr>
          <w:rStyle w:val="Refdecomentario"/>
        </w:rPr>
        <w:annotationRef/>
      </w:r>
      <w:r w:rsidR="009D267F">
        <w:t xml:space="preserve">Se deben agregar los roles que tuvo cada uno de los autores en la realización del artículo, a partir de los establecidos por la </w:t>
      </w:r>
      <w:r w:rsidR="009D267F">
        <w:rPr>
          <w:color w:val="333333"/>
          <w:highlight w:val="white"/>
        </w:rPr>
        <w:t xml:space="preserve">taxonomía CRediT: </w:t>
      </w:r>
    </w:p>
    <w:p w14:paraId="57D94908" w14:textId="77777777" w:rsidR="009D267F" w:rsidRDefault="009D267F" w:rsidP="009D267F">
      <w:pPr>
        <w:pStyle w:val="Textocomentario"/>
        <w:jc w:val="left"/>
      </w:pPr>
    </w:p>
    <w:p w14:paraId="3A26B4B1" w14:textId="77777777" w:rsidR="009D267F" w:rsidRDefault="009D267F" w:rsidP="009D267F">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w:t>
      </w:r>
      <w:r>
        <w:rPr>
          <w:color w:val="333333"/>
          <w:highlight w:val="white"/>
        </w:rPr>
        <w:br/>
        <w:t>Adquisición de fondos</w:t>
      </w:r>
      <w:r>
        <w:rPr>
          <w:color w:val="333333"/>
          <w:highlight w:val="white"/>
        </w:rPr>
        <w:br/>
        <w:t>Investigación</w:t>
      </w:r>
      <w:r>
        <w:rPr>
          <w:color w:val="333333"/>
          <w:highlight w:val="white"/>
        </w:rPr>
        <w:br/>
        <w:t>Metodología</w:t>
      </w:r>
      <w:r>
        <w:rPr>
          <w:color w:val="333333"/>
          <w:highlight w:val="white"/>
        </w:rPr>
        <w:br/>
        <w:t>Administración del proyecto</w:t>
      </w:r>
      <w:r>
        <w:rPr>
          <w:color w:val="333333"/>
          <w:highlight w:val="white"/>
        </w:rPr>
        <w:br/>
        <w:t>Recursos</w:t>
      </w:r>
      <w:r>
        <w:rPr>
          <w:color w:val="333333"/>
          <w:highlight w:val="white"/>
        </w:rPr>
        <w:br/>
        <w:t>Software</w:t>
      </w:r>
      <w:r>
        <w:rPr>
          <w:color w:val="333333"/>
          <w:highlight w:val="white"/>
        </w:rPr>
        <w:br/>
        <w:t>Supervisión</w:t>
      </w:r>
      <w:r>
        <w:rPr>
          <w:color w:val="333333"/>
          <w:highlight w:val="white"/>
        </w:rPr>
        <w:br/>
        <w:t>Validación</w:t>
      </w:r>
      <w:r>
        <w:rPr>
          <w:color w:val="333333"/>
          <w:highlight w:val="white"/>
        </w:rPr>
        <w:br/>
        <w:t>Visualización</w:t>
      </w:r>
      <w:r>
        <w:rPr>
          <w:color w:val="333333"/>
          <w:highlight w:val="white"/>
        </w:rPr>
        <w:br/>
        <w:t>Redacción – borrador original</w:t>
      </w:r>
      <w:r>
        <w:rPr>
          <w:color w:val="333333"/>
          <w:highlight w:val="white"/>
        </w:rPr>
        <w:br/>
        <w:t xml:space="preserve">Redacción – revisión y edición </w:t>
      </w:r>
    </w:p>
  </w:comment>
  <w:comment w:id="1" w:author="Autor" w:initials="A">
    <w:p w14:paraId="39548032" w14:textId="77777777" w:rsidR="00713CBF" w:rsidRDefault="008F01D4" w:rsidP="00713CBF">
      <w:pPr>
        <w:pStyle w:val="Textocomentario"/>
        <w:jc w:val="left"/>
      </w:pPr>
      <w:r>
        <w:rPr>
          <w:rStyle w:val="Refdecomentario"/>
        </w:rPr>
        <w:annotationRef/>
      </w:r>
      <w:r w:rsidR="00713CBF">
        <w:t>Este apartado debe incluir la introducción al tema, estado del arte introductorio, el objetivo de la investigación y la estructura del articulo.</w:t>
      </w:r>
    </w:p>
  </w:comment>
  <w:comment w:id="2" w:author="Autor" w:initials="A">
    <w:p w14:paraId="6638DF7F" w14:textId="5A37F58B"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3" w:author="Autor" w:initials="A">
    <w:p w14:paraId="4678F4E3" w14:textId="77777777" w:rsidR="009A53B9" w:rsidRDefault="00897B47" w:rsidP="009A53B9">
      <w:pPr>
        <w:pStyle w:val="Textocomentario"/>
        <w:jc w:val="left"/>
      </w:pPr>
      <w:r>
        <w:rPr>
          <w:rStyle w:val="Refdecomentario"/>
        </w:rPr>
        <w:annotationRef/>
      </w:r>
      <w:r w:rsidR="009A53B9">
        <w:t>Esta sección debe incluir lo siguiente:</w:t>
      </w:r>
    </w:p>
    <w:p w14:paraId="29578E85" w14:textId="77777777" w:rsidR="009A53B9" w:rsidRDefault="009A53B9" w:rsidP="009A53B9">
      <w:pPr>
        <w:pStyle w:val="Textocomentario"/>
        <w:numPr>
          <w:ilvl w:val="0"/>
          <w:numId w:val="18"/>
        </w:numPr>
        <w:jc w:val="left"/>
      </w:pPr>
      <w:r>
        <w:t>Tipo de revisión: sistemática, semisistemática, narrativa, integradora, etc.</w:t>
      </w:r>
    </w:p>
    <w:p w14:paraId="1F0346EE" w14:textId="77777777" w:rsidR="009A53B9" w:rsidRDefault="009A53B9" w:rsidP="009A53B9">
      <w:pPr>
        <w:pStyle w:val="Textocomentario"/>
        <w:numPr>
          <w:ilvl w:val="0"/>
          <w:numId w:val="18"/>
        </w:numPr>
        <w:jc w:val="left"/>
      </w:pPr>
      <w:r>
        <w:t>Fuentes consultadas (bases de datos, revistas, libros, etc.).</w:t>
      </w:r>
    </w:p>
    <w:p w14:paraId="5BC4DE4B" w14:textId="77777777" w:rsidR="009A53B9" w:rsidRDefault="009A53B9" w:rsidP="009A53B9">
      <w:pPr>
        <w:pStyle w:val="Textocomentario"/>
        <w:numPr>
          <w:ilvl w:val="0"/>
          <w:numId w:val="18"/>
        </w:numPr>
        <w:jc w:val="left"/>
      </w:pPr>
      <w:r>
        <w:t>Criterios de inclusión y exclusión de los documentos.</w:t>
      </w:r>
    </w:p>
    <w:p w14:paraId="2A90C82D" w14:textId="77777777" w:rsidR="009A53B9" w:rsidRDefault="009A53B9" w:rsidP="009A53B9">
      <w:pPr>
        <w:pStyle w:val="Textocomentario"/>
        <w:numPr>
          <w:ilvl w:val="0"/>
          <w:numId w:val="18"/>
        </w:numPr>
        <w:jc w:val="left"/>
      </w:pPr>
      <w:r>
        <w:t>Número de documentos analizados.</w:t>
      </w:r>
    </w:p>
    <w:p w14:paraId="0F5C3387" w14:textId="77777777" w:rsidR="009A53B9" w:rsidRDefault="009A53B9" w:rsidP="009A53B9">
      <w:pPr>
        <w:pStyle w:val="Textocomentario"/>
        <w:numPr>
          <w:ilvl w:val="0"/>
          <w:numId w:val="18"/>
        </w:numPr>
        <w:jc w:val="left"/>
      </w:pPr>
      <w:r>
        <w:t>Palabras clave o ecuaciones de búsqueda utilizadas.</w:t>
      </w:r>
    </w:p>
    <w:p w14:paraId="5F3178F7" w14:textId="77777777" w:rsidR="009A53B9" w:rsidRDefault="009A53B9" w:rsidP="009A53B9">
      <w:pPr>
        <w:pStyle w:val="Textocomentario"/>
        <w:numPr>
          <w:ilvl w:val="0"/>
          <w:numId w:val="18"/>
        </w:numPr>
        <w:jc w:val="left"/>
      </w:pPr>
      <w:r>
        <w:t>Periodo de tiempo cubierto en la revisión.</w:t>
      </w:r>
    </w:p>
    <w:p w14:paraId="07FA7B0B" w14:textId="77777777" w:rsidR="009A53B9" w:rsidRDefault="009A53B9" w:rsidP="009A53B9">
      <w:pPr>
        <w:pStyle w:val="Textocomentario"/>
        <w:numPr>
          <w:ilvl w:val="0"/>
          <w:numId w:val="18"/>
        </w:numPr>
        <w:jc w:val="left"/>
      </w:pPr>
      <w:r>
        <w:t>Proceso de análisis de la información (matrices, codificación, clasificación temática, etc.).</w:t>
      </w:r>
    </w:p>
    <w:p w14:paraId="2F4F0A45" w14:textId="77777777" w:rsidR="009A53B9" w:rsidRDefault="009A53B9" w:rsidP="009A53B9">
      <w:pPr>
        <w:pStyle w:val="Textocomentario"/>
        <w:numPr>
          <w:ilvl w:val="0"/>
          <w:numId w:val="18"/>
        </w:numPr>
        <w:jc w:val="left"/>
      </w:pPr>
      <w:r>
        <w:t>Software utilizado.</w:t>
      </w:r>
    </w:p>
    <w:p w14:paraId="41906DA8" w14:textId="77777777" w:rsidR="009A53B9" w:rsidRDefault="009A53B9" w:rsidP="009A53B9">
      <w:pPr>
        <w:pStyle w:val="Textocomentario"/>
        <w:numPr>
          <w:ilvl w:val="0"/>
          <w:numId w:val="19"/>
        </w:numPr>
        <w:jc w:val="left"/>
      </w:pPr>
      <w:r>
        <w:t xml:space="preserve">Subpreguntas que guiaron tanto la búsqueda como el análisis de la información. </w:t>
      </w:r>
    </w:p>
  </w:comment>
  <w:comment w:id="4" w:author="Autor" w:initials="A">
    <w:p w14:paraId="023E2F88" w14:textId="5A047641"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5"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6" w:author="Autor" w:initials="A">
    <w:p w14:paraId="00F0F9C4" w14:textId="77777777" w:rsidR="009A53B9" w:rsidRDefault="00CB1C34" w:rsidP="009A53B9">
      <w:pPr>
        <w:pStyle w:val="Textocomentario"/>
        <w:jc w:val="left"/>
      </w:pPr>
      <w:r>
        <w:rPr>
          <w:rStyle w:val="Refdecomentario"/>
        </w:rPr>
        <w:annotationRef/>
      </w:r>
      <w:r w:rsidR="009A53B9">
        <w:t xml:space="preserve">En esta sección se presenta la síntesis de la literatura revisada. </w:t>
      </w:r>
    </w:p>
    <w:p w14:paraId="37AA91A5" w14:textId="77777777" w:rsidR="009A53B9" w:rsidRDefault="009A53B9" w:rsidP="009A53B9">
      <w:pPr>
        <w:pStyle w:val="Textocomentario"/>
        <w:numPr>
          <w:ilvl w:val="0"/>
          <w:numId w:val="20"/>
        </w:numPr>
        <w:jc w:val="left"/>
      </w:pPr>
      <w:r>
        <w:t>Descripción del corpus analizado.</w:t>
      </w:r>
    </w:p>
    <w:p w14:paraId="25A23EAF" w14:textId="77777777" w:rsidR="009A53B9" w:rsidRDefault="009A53B9" w:rsidP="009A53B9">
      <w:pPr>
        <w:pStyle w:val="Textocomentario"/>
        <w:numPr>
          <w:ilvl w:val="0"/>
          <w:numId w:val="20"/>
        </w:numPr>
        <w:jc w:val="left"/>
      </w:pPr>
      <w:r>
        <w:t>Organización temática de los hallazgos.</w:t>
      </w:r>
    </w:p>
    <w:p w14:paraId="5C4B9969" w14:textId="77777777" w:rsidR="009A53B9" w:rsidRDefault="009A53B9" w:rsidP="009A53B9">
      <w:pPr>
        <w:pStyle w:val="Textocomentario"/>
        <w:numPr>
          <w:ilvl w:val="0"/>
          <w:numId w:val="20"/>
        </w:numPr>
        <w:jc w:val="left"/>
      </w:pPr>
      <w:r>
        <w:t>Patrones y tendencias identificadas.</w:t>
      </w:r>
    </w:p>
    <w:p w14:paraId="55B1E467" w14:textId="77777777" w:rsidR="009A53B9" w:rsidRDefault="009A53B9" w:rsidP="009A53B9">
      <w:pPr>
        <w:pStyle w:val="Textocomentario"/>
        <w:numPr>
          <w:ilvl w:val="0"/>
          <w:numId w:val="20"/>
        </w:numPr>
        <w:jc w:val="left"/>
      </w:pPr>
      <w:r>
        <w:t>Vacíos y limitaciones de la evidencia existente.</w:t>
      </w:r>
    </w:p>
  </w:comment>
  <w:comment w:id="7" w:author="Autor" w:initials="A">
    <w:p w14:paraId="4CF8D236" w14:textId="2589431A"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8"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9" w:author="Autor" w:initials="A">
    <w:p w14:paraId="128ECEAF" w14:textId="77777777" w:rsidR="009A53B9" w:rsidRDefault="00B05645" w:rsidP="009A53B9">
      <w:pPr>
        <w:pStyle w:val="Textocomentario"/>
        <w:jc w:val="left"/>
      </w:pPr>
      <w:r>
        <w:rPr>
          <w:rStyle w:val="Refdecomentario"/>
        </w:rPr>
        <w:annotationRef/>
      </w:r>
      <w:r w:rsidR="009A53B9">
        <w:t xml:space="preserve">En esta sección se interpretan los hallazgos, se contrastan con teorías, se proponen explicaciones y se señalan implicaciones. En caso que se mencionen subpreguntas anteriormente, aquí se puede hacer reflexiones en torno a estas. </w:t>
      </w:r>
    </w:p>
  </w:comment>
  <w:comment w:id="10" w:author="Autor" w:initials="A">
    <w:p w14:paraId="28A9A795" w14:textId="77777777" w:rsidR="009A53B9" w:rsidRDefault="00CB1C34" w:rsidP="009A53B9">
      <w:pPr>
        <w:pStyle w:val="Textocomentario"/>
        <w:jc w:val="left"/>
      </w:pPr>
      <w:r>
        <w:rPr>
          <w:rStyle w:val="Refdecomentario"/>
        </w:rPr>
        <w:annotationRef/>
      </w:r>
      <w:r w:rsidR="009A53B9">
        <w:t>Incluir: alcances, limitaciones y nuevas investigaciones.</w:t>
      </w:r>
    </w:p>
  </w:comment>
  <w:comment w:id="11" w:author="Autor" w:initials="A">
    <w:p w14:paraId="75BDBE5C" w14:textId="77777777" w:rsidR="005A16BB" w:rsidRDefault="005A16BB" w:rsidP="005A16BB">
      <w:pPr>
        <w:pStyle w:val="Textocomentario"/>
        <w:jc w:val="left"/>
      </w:pPr>
      <w:r>
        <w:rPr>
          <w:rStyle w:val="Refdecomentario"/>
        </w:rPr>
        <w:annotationRef/>
      </w:r>
      <w:r>
        <w:t>Esta sección debe incluir la entidad(es) que financió el proyecto, a qué proyecto pertenece.</w:t>
      </w:r>
    </w:p>
  </w:comment>
  <w:comment w:id="12" w:author="Autor" w:initials="A">
    <w:p w14:paraId="0B3CBBB2" w14:textId="77777777" w:rsidR="005A16BB" w:rsidRDefault="005A16BB" w:rsidP="005A16BB">
      <w:pPr>
        <w:pStyle w:val="Textocomentario"/>
        <w:jc w:val="left"/>
      </w:pPr>
      <w:r>
        <w:rPr>
          <w:rStyle w:val="Refdecomentario"/>
        </w:rPr>
        <w:annotationRef/>
      </w:r>
      <w:r>
        <w:t>Esta sección debe incluir si existen o no conflictos de interés.</w:t>
      </w:r>
    </w:p>
  </w:comment>
  <w:comment w:id="13" w:author="Autor" w:initials="A">
    <w:p w14:paraId="129CC3BA" w14:textId="77777777" w:rsidR="009D267F" w:rsidRDefault="009D267F" w:rsidP="009D267F">
      <w:pPr>
        <w:pStyle w:val="Textocomentario"/>
        <w:jc w:val="left"/>
      </w:pPr>
      <w:r>
        <w:rPr>
          <w:rStyle w:val="Refdecomentario"/>
        </w:rPr>
        <w:annotationRef/>
      </w:r>
      <w:r>
        <w:t xml:space="preserve">Deben declarar </w:t>
      </w:r>
      <w:r>
        <w:rPr>
          <w:color w:val="000000"/>
        </w:rPr>
        <w:t>e</w:t>
      </w:r>
      <w:r>
        <w:rPr>
          <w:color w:val="221E1F"/>
        </w:rPr>
        <w:t xml:space="preserve">l modelo de IA, su versión, la fecha de uso, </w:t>
      </w:r>
      <w:r>
        <w:t>cómo se usó (prompts), la finalidad de su uso...</w:t>
      </w:r>
    </w:p>
  </w:comment>
  <w:comment w:id="14" w:author="Autor" w:initials="A">
    <w:p w14:paraId="23D3C00C" w14:textId="77777777" w:rsidR="006E168D" w:rsidRDefault="005A328F" w:rsidP="006E168D">
      <w:pPr>
        <w:pStyle w:val="Textocomentario"/>
        <w:jc w:val="left"/>
      </w:pPr>
      <w:r>
        <w:rPr>
          <w:rStyle w:val="Refdecomentario"/>
        </w:rPr>
        <w:annotationRef/>
      </w:r>
      <w:r w:rsidR="006E168D">
        <w:t xml:space="preserve">Los artículos de revisión deben incluir mínimo 50 referencias. Al menos el 80 % de las referencias deben ser de los últimos 10 años; y mínimo el </w:t>
      </w:r>
      <w:r w:rsidR="006E168D">
        <w:rPr>
          <w:color w:val="333333"/>
          <w:highlight w:val="white"/>
        </w:rPr>
        <w:t>50 %,  de tres años previos a la fecha de presentación del manuscrito</w:t>
      </w:r>
      <w:r w:rsidR="006E168D">
        <w:t xml:space="preserve"> . Para citar material legal como constituciones, decretos, leyes, entre otros, se puede usar el </w:t>
      </w:r>
      <w:r w:rsidR="006E168D">
        <w:rPr>
          <w:i/>
          <w:iCs/>
        </w:rPr>
        <w:t>Bluebook</w:t>
      </w:r>
      <w:r w:rsidR="006E168D">
        <w:t>.</w:t>
      </w:r>
    </w:p>
    <w:p w14:paraId="0D7B60BB" w14:textId="77777777" w:rsidR="006E168D" w:rsidRDefault="006E168D" w:rsidP="006E168D">
      <w:pPr>
        <w:pStyle w:val="Textocomentario"/>
        <w:jc w:val="left"/>
      </w:pPr>
      <w:r>
        <w:t xml:space="preserve">En los siguientes enlaces puede consultar versiones abreviadas de APA: </w:t>
      </w:r>
    </w:p>
    <w:p w14:paraId="513AADA4" w14:textId="77777777" w:rsidR="006E168D" w:rsidRDefault="006E168D" w:rsidP="006E168D">
      <w:pPr>
        <w:pStyle w:val="Textocomentario"/>
        <w:numPr>
          <w:ilvl w:val="0"/>
          <w:numId w:val="31"/>
        </w:numPr>
        <w:jc w:val="left"/>
      </w:pPr>
      <w:hyperlink r:id="rId1" w:history="1">
        <w:r w:rsidRPr="00747D55">
          <w:rPr>
            <w:rStyle w:val="Hipervnculo"/>
          </w:rPr>
          <w:t>APA Style</w:t>
        </w:r>
      </w:hyperlink>
    </w:p>
    <w:p w14:paraId="53243FE6" w14:textId="77777777" w:rsidR="006E168D" w:rsidRDefault="006E168D" w:rsidP="006E168D">
      <w:pPr>
        <w:pStyle w:val="Textocomentario"/>
        <w:numPr>
          <w:ilvl w:val="0"/>
          <w:numId w:val="31"/>
        </w:numPr>
        <w:jc w:val="left"/>
      </w:pPr>
      <w:hyperlink r:id="rId2" w:history="1">
        <w:r w:rsidRPr="00747D55">
          <w:rPr>
            <w:rStyle w:val="Hipervnculo"/>
          </w:rPr>
          <w:t>Manual de citas y referencias</w:t>
        </w:r>
      </w:hyperlink>
    </w:p>
    <w:p w14:paraId="30B433CC" w14:textId="77777777" w:rsidR="006E168D" w:rsidRDefault="006E168D" w:rsidP="006E168D">
      <w:pPr>
        <w:pStyle w:val="Textocomentario"/>
        <w:jc w:val="left"/>
      </w:pPr>
      <w:r>
        <w:t>En este enlace se puede consultar un manual para combinar APA y Bluebook:</w:t>
      </w:r>
    </w:p>
    <w:p w14:paraId="0C33D967" w14:textId="77777777" w:rsidR="006E168D" w:rsidRDefault="006E168D" w:rsidP="006E168D">
      <w:pPr>
        <w:pStyle w:val="Textocomentario"/>
        <w:numPr>
          <w:ilvl w:val="0"/>
          <w:numId w:val="32"/>
        </w:numPr>
        <w:jc w:val="left"/>
      </w:pPr>
      <w:hyperlink r:id="rId3" w:history="1">
        <w:r w:rsidRPr="00747D55">
          <w:rPr>
            <w:rStyle w:val="Hipervnculo"/>
          </w:rPr>
          <w:t>Guía para la elaboración de ensayos y citación</w:t>
        </w:r>
      </w:hyperlink>
    </w:p>
    <w:p w14:paraId="2D10014A" w14:textId="77777777" w:rsidR="006E168D" w:rsidRDefault="006E168D" w:rsidP="006E168D">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6B4B1" w15:done="0"/>
  <w15:commentEx w15:paraId="39548032" w15:done="0"/>
  <w15:commentEx w15:paraId="6638DF7F" w15:done="0"/>
  <w15:commentEx w15:paraId="41906DA8" w15:done="0"/>
  <w15:commentEx w15:paraId="023E2F88" w15:done="0"/>
  <w15:commentEx w15:paraId="700C1BC9" w15:done="0"/>
  <w15:commentEx w15:paraId="55B1E467" w15:done="0"/>
  <w15:commentEx w15:paraId="4CF8D236" w15:done="0"/>
  <w15:commentEx w15:paraId="00A5311F" w15:done="0"/>
  <w15:commentEx w15:paraId="128ECEAF" w15:done="0"/>
  <w15:commentEx w15:paraId="28A9A795" w15:done="0"/>
  <w15:commentEx w15:paraId="75BDBE5C" w15:done="0"/>
  <w15:commentEx w15:paraId="0B3CBBB2" w15:done="0"/>
  <w15:commentEx w15:paraId="129CC3BA"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6B4B1" w16cid:durableId="63FD14CB"/>
  <w16cid:commentId w16cid:paraId="39548032" w16cid:durableId="1E90FA2C"/>
  <w16cid:commentId w16cid:paraId="6638DF7F" w16cid:durableId="2835A56E"/>
  <w16cid:commentId w16cid:paraId="41906DA8" w16cid:durableId="1454717D"/>
  <w16cid:commentId w16cid:paraId="023E2F88" w16cid:durableId="2835A2BF"/>
  <w16cid:commentId w16cid:paraId="700C1BC9" w16cid:durableId="28359676"/>
  <w16cid:commentId w16cid:paraId="55B1E467" w16cid:durableId="1A9BAF16"/>
  <w16cid:commentId w16cid:paraId="4CF8D236" w16cid:durableId="283595BB"/>
  <w16cid:commentId w16cid:paraId="00A5311F" w16cid:durableId="28359620"/>
  <w16cid:commentId w16cid:paraId="128ECEAF" w16cid:durableId="04F080DB"/>
  <w16cid:commentId w16cid:paraId="28A9A795" w16cid:durableId="27D2FEC0"/>
  <w16cid:commentId w16cid:paraId="75BDBE5C" w16cid:durableId="01685CFC"/>
  <w16cid:commentId w16cid:paraId="0B3CBBB2" w16cid:durableId="1C8D105C"/>
  <w16cid:commentId w16cid:paraId="129CC3BA" w16cid:durableId="40D6F07B"/>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DB3F" w14:textId="77777777" w:rsidR="00DE131E" w:rsidRDefault="00DE131E" w:rsidP="00455B3E">
      <w:pPr>
        <w:spacing w:after="0" w:line="240" w:lineRule="auto"/>
      </w:pPr>
      <w:r>
        <w:separator/>
      </w:r>
    </w:p>
  </w:endnote>
  <w:endnote w:type="continuationSeparator" w:id="0">
    <w:p w14:paraId="0F46185A" w14:textId="77777777" w:rsidR="00DE131E" w:rsidRDefault="00DE131E"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6FF9" w14:textId="77777777" w:rsidR="00DE131E" w:rsidRDefault="00DE131E" w:rsidP="00455B3E">
      <w:pPr>
        <w:spacing w:after="0" w:line="240" w:lineRule="auto"/>
      </w:pPr>
      <w:r>
        <w:separator/>
      </w:r>
    </w:p>
  </w:footnote>
  <w:footnote w:type="continuationSeparator" w:id="0">
    <w:p w14:paraId="17EBE8D5" w14:textId="77777777" w:rsidR="00DE131E" w:rsidRDefault="00DE131E" w:rsidP="00455B3E">
      <w:pPr>
        <w:spacing w:after="0" w:line="240" w:lineRule="auto"/>
      </w:pPr>
      <w:r>
        <w:continuationSeparator/>
      </w:r>
    </w:p>
  </w:footnote>
  <w:footnote w:id="1">
    <w:p w14:paraId="22F87A07" w14:textId="3C80B1AE" w:rsidR="002602F8" w:rsidRDefault="002602F8">
      <w:pPr>
        <w:pStyle w:val="Textonotapie"/>
      </w:pPr>
      <w:r>
        <w:rPr>
          <w:rStyle w:val="Refdenotaalpie"/>
        </w:rPr>
        <w:footnoteRef/>
      </w:r>
      <w:r w:rsidRPr="004E2AC2">
        <w:t xml:space="preserve"> </w:t>
      </w:r>
      <w:r w:rsidR="004E2AC2" w:rsidRPr="004E2AC2">
        <w:t>Último título obtenido</w:t>
      </w:r>
      <w:r w:rsidR="008F01D4">
        <w:t>.</w:t>
      </w:r>
      <w:r w:rsidR="004E2AC2" w:rsidRPr="004E2AC2">
        <w:t xml:space="preserve"> </w:t>
      </w:r>
      <w:r w:rsidR="008F01D4">
        <w:t>F</w:t>
      </w:r>
      <w:r w:rsidR="004E2AC2" w:rsidRPr="004E2AC2">
        <w:t xml:space="preserve">iliación </w:t>
      </w:r>
      <w:r w:rsidR="004E2AC2">
        <w:t>institucional</w:t>
      </w:r>
      <w:r w:rsidR="008F01D4">
        <w:t>.</w:t>
      </w:r>
      <w:r w:rsidR="00D97324">
        <w:t xml:space="preserve"> </w:t>
      </w:r>
      <w:r w:rsidR="008F01D4">
        <w:t>E</w:t>
      </w:r>
      <w:r w:rsidR="00D97324" w:rsidRPr="00D97324">
        <w:t>nlace ORCID</w:t>
      </w:r>
      <w:r w:rsidR="008F01D4">
        <w:t>.</w:t>
      </w:r>
      <w:r w:rsidR="00D97324" w:rsidRPr="00D97324">
        <w:t xml:space="preserve"> </w:t>
      </w:r>
      <w:r w:rsidR="008F01D4">
        <w:t>E</w:t>
      </w:r>
      <w:r w:rsidR="00D97324" w:rsidRPr="00D97324">
        <w:t>nlace perfil Google Scholar</w:t>
      </w:r>
      <w:r w:rsidR="004E2AC2">
        <w:t xml:space="preserve"> y correo electrónico. </w:t>
      </w:r>
      <w:r w:rsidRPr="002602F8">
        <w:rPr>
          <w:b/>
          <w:bCs/>
        </w:rPr>
        <w:t>Roles:</w:t>
      </w:r>
      <w:r w:rsidRPr="002602F8">
        <w:t xml:space="preserve"> </w:t>
      </w:r>
    </w:p>
  </w:footnote>
  <w:footnote w:id="2">
    <w:p w14:paraId="60EE8B90" w14:textId="15ECD282"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776745"/>
    <w:multiLevelType w:val="hybridMultilevel"/>
    <w:tmpl w:val="14EC135C"/>
    <w:lvl w:ilvl="0" w:tplc="26F615A2">
      <w:start w:val="1"/>
      <w:numFmt w:val="bullet"/>
      <w:lvlText w:val=""/>
      <w:lvlJc w:val="left"/>
      <w:pPr>
        <w:ind w:left="720" w:hanging="360"/>
      </w:pPr>
      <w:rPr>
        <w:rFonts w:ascii="Symbol" w:hAnsi="Symbol"/>
      </w:rPr>
    </w:lvl>
    <w:lvl w:ilvl="1" w:tplc="3EF001EE">
      <w:start w:val="1"/>
      <w:numFmt w:val="bullet"/>
      <w:lvlText w:val=""/>
      <w:lvlJc w:val="left"/>
      <w:pPr>
        <w:ind w:left="720" w:hanging="360"/>
      </w:pPr>
      <w:rPr>
        <w:rFonts w:ascii="Symbol" w:hAnsi="Symbol"/>
      </w:rPr>
    </w:lvl>
    <w:lvl w:ilvl="2" w:tplc="5F6E9D2A">
      <w:start w:val="1"/>
      <w:numFmt w:val="bullet"/>
      <w:lvlText w:val=""/>
      <w:lvlJc w:val="left"/>
      <w:pPr>
        <w:ind w:left="720" w:hanging="360"/>
      </w:pPr>
      <w:rPr>
        <w:rFonts w:ascii="Symbol" w:hAnsi="Symbol"/>
      </w:rPr>
    </w:lvl>
    <w:lvl w:ilvl="3" w:tplc="03AC2056">
      <w:start w:val="1"/>
      <w:numFmt w:val="bullet"/>
      <w:lvlText w:val=""/>
      <w:lvlJc w:val="left"/>
      <w:pPr>
        <w:ind w:left="720" w:hanging="360"/>
      </w:pPr>
      <w:rPr>
        <w:rFonts w:ascii="Symbol" w:hAnsi="Symbol"/>
      </w:rPr>
    </w:lvl>
    <w:lvl w:ilvl="4" w:tplc="E9EED7AE">
      <w:start w:val="1"/>
      <w:numFmt w:val="bullet"/>
      <w:lvlText w:val=""/>
      <w:lvlJc w:val="left"/>
      <w:pPr>
        <w:ind w:left="720" w:hanging="360"/>
      </w:pPr>
      <w:rPr>
        <w:rFonts w:ascii="Symbol" w:hAnsi="Symbol"/>
      </w:rPr>
    </w:lvl>
    <w:lvl w:ilvl="5" w:tplc="CEFC1E6A">
      <w:start w:val="1"/>
      <w:numFmt w:val="bullet"/>
      <w:lvlText w:val=""/>
      <w:lvlJc w:val="left"/>
      <w:pPr>
        <w:ind w:left="720" w:hanging="360"/>
      </w:pPr>
      <w:rPr>
        <w:rFonts w:ascii="Symbol" w:hAnsi="Symbol"/>
      </w:rPr>
    </w:lvl>
    <w:lvl w:ilvl="6" w:tplc="198EA78A">
      <w:start w:val="1"/>
      <w:numFmt w:val="bullet"/>
      <w:lvlText w:val=""/>
      <w:lvlJc w:val="left"/>
      <w:pPr>
        <w:ind w:left="720" w:hanging="360"/>
      </w:pPr>
      <w:rPr>
        <w:rFonts w:ascii="Symbol" w:hAnsi="Symbol"/>
      </w:rPr>
    </w:lvl>
    <w:lvl w:ilvl="7" w:tplc="06FA1384">
      <w:start w:val="1"/>
      <w:numFmt w:val="bullet"/>
      <w:lvlText w:val=""/>
      <w:lvlJc w:val="left"/>
      <w:pPr>
        <w:ind w:left="720" w:hanging="360"/>
      </w:pPr>
      <w:rPr>
        <w:rFonts w:ascii="Symbol" w:hAnsi="Symbol"/>
      </w:rPr>
    </w:lvl>
    <w:lvl w:ilvl="8" w:tplc="EF5E93E8">
      <w:start w:val="1"/>
      <w:numFmt w:val="bullet"/>
      <w:lvlText w:val=""/>
      <w:lvlJc w:val="left"/>
      <w:pPr>
        <w:ind w:left="720" w:hanging="360"/>
      </w:pPr>
      <w:rPr>
        <w:rFonts w:ascii="Symbol" w:hAnsi="Symbol"/>
      </w:rPr>
    </w:lvl>
  </w:abstractNum>
  <w:abstractNum w:abstractNumId="3" w15:restartNumberingAfterBreak="0">
    <w:nsid w:val="05552AF5"/>
    <w:multiLevelType w:val="hybridMultilevel"/>
    <w:tmpl w:val="58D0A482"/>
    <w:lvl w:ilvl="0" w:tplc="8E2812B2">
      <w:start w:val="1"/>
      <w:numFmt w:val="bullet"/>
      <w:lvlText w:val=""/>
      <w:lvlJc w:val="left"/>
      <w:pPr>
        <w:ind w:left="1080" w:hanging="360"/>
      </w:pPr>
      <w:rPr>
        <w:rFonts w:ascii="Symbol" w:hAnsi="Symbol"/>
      </w:rPr>
    </w:lvl>
    <w:lvl w:ilvl="1" w:tplc="B0EA96EC">
      <w:start w:val="1"/>
      <w:numFmt w:val="bullet"/>
      <w:lvlText w:val=""/>
      <w:lvlJc w:val="left"/>
      <w:pPr>
        <w:ind w:left="1080" w:hanging="360"/>
      </w:pPr>
      <w:rPr>
        <w:rFonts w:ascii="Symbol" w:hAnsi="Symbol"/>
      </w:rPr>
    </w:lvl>
    <w:lvl w:ilvl="2" w:tplc="5CA80E48">
      <w:start w:val="1"/>
      <w:numFmt w:val="bullet"/>
      <w:lvlText w:val=""/>
      <w:lvlJc w:val="left"/>
      <w:pPr>
        <w:ind w:left="1080" w:hanging="360"/>
      </w:pPr>
      <w:rPr>
        <w:rFonts w:ascii="Symbol" w:hAnsi="Symbol"/>
      </w:rPr>
    </w:lvl>
    <w:lvl w:ilvl="3" w:tplc="398E73CA">
      <w:start w:val="1"/>
      <w:numFmt w:val="bullet"/>
      <w:lvlText w:val=""/>
      <w:lvlJc w:val="left"/>
      <w:pPr>
        <w:ind w:left="1080" w:hanging="360"/>
      </w:pPr>
      <w:rPr>
        <w:rFonts w:ascii="Symbol" w:hAnsi="Symbol"/>
      </w:rPr>
    </w:lvl>
    <w:lvl w:ilvl="4" w:tplc="8D64C828">
      <w:start w:val="1"/>
      <w:numFmt w:val="bullet"/>
      <w:lvlText w:val=""/>
      <w:lvlJc w:val="left"/>
      <w:pPr>
        <w:ind w:left="1080" w:hanging="360"/>
      </w:pPr>
      <w:rPr>
        <w:rFonts w:ascii="Symbol" w:hAnsi="Symbol"/>
      </w:rPr>
    </w:lvl>
    <w:lvl w:ilvl="5" w:tplc="410A671E">
      <w:start w:val="1"/>
      <w:numFmt w:val="bullet"/>
      <w:lvlText w:val=""/>
      <w:lvlJc w:val="left"/>
      <w:pPr>
        <w:ind w:left="1080" w:hanging="360"/>
      </w:pPr>
      <w:rPr>
        <w:rFonts w:ascii="Symbol" w:hAnsi="Symbol"/>
      </w:rPr>
    </w:lvl>
    <w:lvl w:ilvl="6" w:tplc="6F965FB4">
      <w:start w:val="1"/>
      <w:numFmt w:val="bullet"/>
      <w:lvlText w:val=""/>
      <w:lvlJc w:val="left"/>
      <w:pPr>
        <w:ind w:left="1080" w:hanging="360"/>
      </w:pPr>
      <w:rPr>
        <w:rFonts w:ascii="Symbol" w:hAnsi="Symbol"/>
      </w:rPr>
    </w:lvl>
    <w:lvl w:ilvl="7" w:tplc="FB7A329E">
      <w:start w:val="1"/>
      <w:numFmt w:val="bullet"/>
      <w:lvlText w:val=""/>
      <w:lvlJc w:val="left"/>
      <w:pPr>
        <w:ind w:left="1080" w:hanging="360"/>
      </w:pPr>
      <w:rPr>
        <w:rFonts w:ascii="Symbol" w:hAnsi="Symbol"/>
      </w:rPr>
    </w:lvl>
    <w:lvl w:ilvl="8" w:tplc="202A56FE">
      <w:start w:val="1"/>
      <w:numFmt w:val="bullet"/>
      <w:lvlText w:val=""/>
      <w:lvlJc w:val="left"/>
      <w:pPr>
        <w:ind w:left="1080" w:hanging="360"/>
      </w:pPr>
      <w:rPr>
        <w:rFonts w:ascii="Symbol" w:hAnsi="Symbol"/>
      </w:rPr>
    </w:lvl>
  </w:abstractNum>
  <w:abstractNum w:abstractNumId="4" w15:restartNumberingAfterBreak="0">
    <w:nsid w:val="06A9240E"/>
    <w:multiLevelType w:val="hybridMultilevel"/>
    <w:tmpl w:val="EE68AF4C"/>
    <w:lvl w:ilvl="0" w:tplc="7AB4CCCA">
      <w:start w:val="1"/>
      <w:numFmt w:val="bullet"/>
      <w:lvlText w:val=""/>
      <w:lvlJc w:val="left"/>
      <w:pPr>
        <w:ind w:left="720" w:hanging="360"/>
      </w:pPr>
      <w:rPr>
        <w:rFonts w:ascii="Symbol" w:hAnsi="Symbol"/>
      </w:rPr>
    </w:lvl>
    <w:lvl w:ilvl="1" w:tplc="FBCC843C">
      <w:start w:val="1"/>
      <w:numFmt w:val="bullet"/>
      <w:lvlText w:val=""/>
      <w:lvlJc w:val="left"/>
      <w:pPr>
        <w:ind w:left="720" w:hanging="360"/>
      </w:pPr>
      <w:rPr>
        <w:rFonts w:ascii="Symbol" w:hAnsi="Symbol"/>
      </w:rPr>
    </w:lvl>
    <w:lvl w:ilvl="2" w:tplc="941C5B3A">
      <w:start w:val="1"/>
      <w:numFmt w:val="bullet"/>
      <w:lvlText w:val=""/>
      <w:lvlJc w:val="left"/>
      <w:pPr>
        <w:ind w:left="720" w:hanging="360"/>
      </w:pPr>
      <w:rPr>
        <w:rFonts w:ascii="Symbol" w:hAnsi="Symbol"/>
      </w:rPr>
    </w:lvl>
    <w:lvl w:ilvl="3" w:tplc="598CE76C">
      <w:start w:val="1"/>
      <w:numFmt w:val="bullet"/>
      <w:lvlText w:val=""/>
      <w:lvlJc w:val="left"/>
      <w:pPr>
        <w:ind w:left="720" w:hanging="360"/>
      </w:pPr>
      <w:rPr>
        <w:rFonts w:ascii="Symbol" w:hAnsi="Symbol"/>
      </w:rPr>
    </w:lvl>
    <w:lvl w:ilvl="4" w:tplc="9DD0B3CC">
      <w:start w:val="1"/>
      <w:numFmt w:val="bullet"/>
      <w:lvlText w:val=""/>
      <w:lvlJc w:val="left"/>
      <w:pPr>
        <w:ind w:left="720" w:hanging="360"/>
      </w:pPr>
      <w:rPr>
        <w:rFonts w:ascii="Symbol" w:hAnsi="Symbol"/>
      </w:rPr>
    </w:lvl>
    <w:lvl w:ilvl="5" w:tplc="30D26182">
      <w:start w:val="1"/>
      <w:numFmt w:val="bullet"/>
      <w:lvlText w:val=""/>
      <w:lvlJc w:val="left"/>
      <w:pPr>
        <w:ind w:left="720" w:hanging="360"/>
      </w:pPr>
      <w:rPr>
        <w:rFonts w:ascii="Symbol" w:hAnsi="Symbol"/>
      </w:rPr>
    </w:lvl>
    <w:lvl w:ilvl="6" w:tplc="1F9E5E5E">
      <w:start w:val="1"/>
      <w:numFmt w:val="bullet"/>
      <w:lvlText w:val=""/>
      <w:lvlJc w:val="left"/>
      <w:pPr>
        <w:ind w:left="720" w:hanging="360"/>
      </w:pPr>
      <w:rPr>
        <w:rFonts w:ascii="Symbol" w:hAnsi="Symbol"/>
      </w:rPr>
    </w:lvl>
    <w:lvl w:ilvl="7" w:tplc="B9546EA8">
      <w:start w:val="1"/>
      <w:numFmt w:val="bullet"/>
      <w:lvlText w:val=""/>
      <w:lvlJc w:val="left"/>
      <w:pPr>
        <w:ind w:left="720" w:hanging="360"/>
      </w:pPr>
      <w:rPr>
        <w:rFonts w:ascii="Symbol" w:hAnsi="Symbol"/>
      </w:rPr>
    </w:lvl>
    <w:lvl w:ilvl="8" w:tplc="8D42C41E">
      <w:start w:val="1"/>
      <w:numFmt w:val="bullet"/>
      <w:lvlText w:val=""/>
      <w:lvlJc w:val="left"/>
      <w:pPr>
        <w:ind w:left="720" w:hanging="360"/>
      </w:pPr>
      <w:rPr>
        <w:rFonts w:ascii="Symbol" w:hAnsi="Symbol"/>
      </w:rPr>
    </w:lvl>
  </w:abstractNum>
  <w:abstractNum w:abstractNumId="5"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08403389"/>
    <w:multiLevelType w:val="hybridMultilevel"/>
    <w:tmpl w:val="9FC0FFBE"/>
    <w:lvl w:ilvl="0" w:tplc="C5B43528">
      <w:start w:val="1"/>
      <w:numFmt w:val="bullet"/>
      <w:lvlText w:val=""/>
      <w:lvlJc w:val="left"/>
      <w:pPr>
        <w:ind w:left="720" w:hanging="360"/>
      </w:pPr>
      <w:rPr>
        <w:rFonts w:ascii="Symbol" w:hAnsi="Symbol"/>
      </w:rPr>
    </w:lvl>
    <w:lvl w:ilvl="1" w:tplc="918E734E">
      <w:start w:val="1"/>
      <w:numFmt w:val="bullet"/>
      <w:lvlText w:val=""/>
      <w:lvlJc w:val="left"/>
      <w:pPr>
        <w:ind w:left="720" w:hanging="360"/>
      </w:pPr>
      <w:rPr>
        <w:rFonts w:ascii="Symbol" w:hAnsi="Symbol"/>
      </w:rPr>
    </w:lvl>
    <w:lvl w:ilvl="2" w:tplc="056EA9F2">
      <w:start w:val="1"/>
      <w:numFmt w:val="bullet"/>
      <w:lvlText w:val=""/>
      <w:lvlJc w:val="left"/>
      <w:pPr>
        <w:ind w:left="720" w:hanging="360"/>
      </w:pPr>
      <w:rPr>
        <w:rFonts w:ascii="Symbol" w:hAnsi="Symbol"/>
      </w:rPr>
    </w:lvl>
    <w:lvl w:ilvl="3" w:tplc="50646B60">
      <w:start w:val="1"/>
      <w:numFmt w:val="bullet"/>
      <w:lvlText w:val=""/>
      <w:lvlJc w:val="left"/>
      <w:pPr>
        <w:ind w:left="720" w:hanging="360"/>
      </w:pPr>
      <w:rPr>
        <w:rFonts w:ascii="Symbol" w:hAnsi="Symbol"/>
      </w:rPr>
    </w:lvl>
    <w:lvl w:ilvl="4" w:tplc="9F4CA2A8">
      <w:start w:val="1"/>
      <w:numFmt w:val="bullet"/>
      <w:lvlText w:val=""/>
      <w:lvlJc w:val="left"/>
      <w:pPr>
        <w:ind w:left="720" w:hanging="360"/>
      </w:pPr>
      <w:rPr>
        <w:rFonts w:ascii="Symbol" w:hAnsi="Symbol"/>
      </w:rPr>
    </w:lvl>
    <w:lvl w:ilvl="5" w:tplc="A5123E6A">
      <w:start w:val="1"/>
      <w:numFmt w:val="bullet"/>
      <w:lvlText w:val=""/>
      <w:lvlJc w:val="left"/>
      <w:pPr>
        <w:ind w:left="720" w:hanging="360"/>
      </w:pPr>
      <w:rPr>
        <w:rFonts w:ascii="Symbol" w:hAnsi="Symbol"/>
      </w:rPr>
    </w:lvl>
    <w:lvl w:ilvl="6" w:tplc="D4A0A052">
      <w:start w:val="1"/>
      <w:numFmt w:val="bullet"/>
      <w:lvlText w:val=""/>
      <w:lvlJc w:val="left"/>
      <w:pPr>
        <w:ind w:left="720" w:hanging="360"/>
      </w:pPr>
      <w:rPr>
        <w:rFonts w:ascii="Symbol" w:hAnsi="Symbol"/>
      </w:rPr>
    </w:lvl>
    <w:lvl w:ilvl="7" w:tplc="0B424EE2">
      <w:start w:val="1"/>
      <w:numFmt w:val="bullet"/>
      <w:lvlText w:val=""/>
      <w:lvlJc w:val="left"/>
      <w:pPr>
        <w:ind w:left="720" w:hanging="360"/>
      </w:pPr>
      <w:rPr>
        <w:rFonts w:ascii="Symbol" w:hAnsi="Symbol"/>
      </w:rPr>
    </w:lvl>
    <w:lvl w:ilvl="8" w:tplc="944EEC7C">
      <w:start w:val="1"/>
      <w:numFmt w:val="bullet"/>
      <w:lvlText w:val=""/>
      <w:lvlJc w:val="left"/>
      <w:pPr>
        <w:ind w:left="720" w:hanging="360"/>
      </w:pPr>
      <w:rPr>
        <w:rFonts w:ascii="Symbol" w:hAnsi="Symbol"/>
      </w:rPr>
    </w:lvl>
  </w:abstractNum>
  <w:abstractNum w:abstractNumId="7" w15:restartNumberingAfterBreak="0">
    <w:nsid w:val="096340F5"/>
    <w:multiLevelType w:val="hybridMultilevel"/>
    <w:tmpl w:val="7EEC8E28"/>
    <w:lvl w:ilvl="0" w:tplc="27F09D32">
      <w:start w:val="1"/>
      <w:numFmt w:val="bullet"/>
      <w:lvlText w:val=""/>
      <w:lvlJc w:val="left"/>
      <w:pPr>
        <w:ind w:left="720" w:hanging="360"/>
      </w:pPr>
      <w:rPr>
        <w:rFonts w:ascii="Symbol" w:hAnsi="Symbol"/>
      </w:rPr>
    </w:lvl>
    <w:lvl w:ilvl="1" w:tplc="0A08432E">
      <w:start w:val="1"/>
      <w:numFmt w:val="bullet"/>
      <w:lvlText w:val=""/>
      <w:lvlJc w:val="left"/>
      <w:pPr>
        <w:ind w:left="720" w:hanging="360"/>
      </w:pPr>
      <w:rPr>
        <w:rFonts w:ascii="Symbol" w:hAnsi="Symbol"/>
      </w:rPr>
    </w:lvl>
    <w:lvl w:ilvl="2" w:tplc="BC2A1316">
      <w:start w:val="1"/>
      <w:numFmt w:val="bullet"/>
      <w:lvlText w:val=""/>
      <w:lvlJc w:val="left"/>
      <w:pPr>
        <w:ind w:left="720" w:hanging="360"/>
      </w:pPr>
      <w:rPr>
        <w:rFonts w:ascii="Symbol" w:hAnsi="Symbol"/>
      </w:rPr>
    </w:lvl>
    <w:lvl w:ilvl="3" w:tplc="A2622E3C">
      <w:start w:val="1"/>
      <w:numFmt w:val="bullet"/>
      <w:lvlText w:val=""/>
      <w:lvlJc w:val="left"/>
      <w:pPr>
        <w:ind w:left="720" w:hanging="360"/>
      </w:pPr>
      <w:rPr>
        <w:rFonts w:ascii="Symbol" w:hAnsi="Symbol"/>
      </w:rPr>
    </w:lvl>
    <w:lvl w:ilvl="4" w:tplc="4254F5EE">
      <w:start w:val="1"/>
      <w:numFmt w:val="bullet"/>
      <w:lvlText w:val=""/>
      <w:lvlJc w:val="left"/>
      <w:pPr>
        <w:ind w:left="720" w:hanging="360"/>
      </w:pPr>
      <w:rPr>
        <w:rFonts w:ascii="Symbol" w:hAnsi="Symbol"/>
      </w:rPr>
    </w:lvl>
    <w:lvl w:ilvl="5" w:tplc="553655BC">
      <w:start w:val="1"/>
      <w:numFmt w:val="bullet"/>
      <w:lvlText w:val=""/>
      <w:lvlJc w:val="left"/>
      <w:pPr>
        <w:ind w:left="720" w:hanging="360"/>
      </w:pPr>
      <w:rPr>
        <w:rFonts w:ascii="Symbol" w:hAnsi="Symbol"/>
      </w:rPr>
    </w:lvl>
    <w:lvl w:ilvl="6" w:tplc="9600F7EA">
      <w:start w:val="1"/>
      <w:numFmt w:val="bullet"/>
      <w:lvlText w:val=""/>
      <w:lvlJc w:val="left"/>
      <w:pPr>
        <w:ind w:left="720" w:hanging="360"/>
      </w:pPr>
      <w:rPr>
        <w:rFonts w:ascii="Symbol" w:hAnsi="Symbol"/>
      </w:rPr>
    </w:lvl>
    <w:lvl w:ilvl="7" w:tplc="763EA0AC">
      <w:start w:val="1"/>
      <w:numFmt w:val="bullet"/>
      <w:lvlText w:val=""/>
      <w:lvlJc w:val="left"/>
      <w:pPr>
        <w:ind w:left="720" w:hanging="360"/>
      </w:pPr>
      <w:rPr>
        <w:rFonts w:ascii="Symbol" w:hAnsi="Symbol"/>
      </w:rPr>
    </w:lvl>
    <w:lvl w:ilvl="8" w:tplc="82CAEEF6">
      <w:start w:val="1"/>
      <w:numFmt w:val="bullet"/>
      <w:lvlText w:val=""/>
      <w:lvlJc w:val="left"/>
      <w:pPr>
        <w:ind w:left="720" w:hanging="360"/>
      </w:pPr>
      <w:rPr>
        <w:rFonts w:ascii="Symbol" w:hAnsi="Symbol"/>
      </w:rPr>
    </w:lvl>
  </w:abstractNum>
  <w:abstractNum w:abstractNumId="8" w15:restartNumberingAfterBreak="0">
    <w:nsid w:val="0D744D6F"/>
    <w:multiLevelType w:val="hybridMultilevel"/>
    <w:tmpl w:val="E03AAE32"/>
    <w:lvl w:ilvl="0" w:tplc="35B6074E">
      <w:start w:val="1"/>
      <w:numFmt w:val="bullet"/>
      <w:lvlText w:val=""/>
      <w:lvlJc w:val="left"/>
      <w:pPr>
        <w:ind w:left="720" w:hanging="360"/>
      </w:pPr>
      <w:rPr>
        <w:rFonts w:ascii="Symbol" w:hAnsi="Symbol"/>
      </w:rPr>
    </w:lvl>
    <w:lvl w:ilvl="1" w:tplc="8556D7C8">
      <w:start w:val="1"/>
      <w:numFmt w:val="bullet"/>
      <w:lvlText w:val=""/>
      <w:lvlJc w:val="left"/>
      <w:pPr>
        <w:ind w:left="720" w:hanging="360"/>
      </w:pPr>
      <w:rPr>
        <w:rFonts w:ascii="Symbol" w:hAnsi="Symbol"/>
      </w:rPr>
    </w:lvl>
    <w:lvl w:ilvl="2" w:tplc="999C6168">
      <w:start w:val="1"/>
      <w:numFmt w:val="bullet"/>
      <w:lvlText w:val=""/>
      <w:lvlJc w:val="left"/>
      <w:pPr>
        <w:ind w:left="720" w:hanging="360"/>
      </w:pPr>
      <w:rPr>
        <w:rFonts w:ascii="Symbol" w:hAnsi="Symbol"/>
      </w:rPr>
    </w:lvl>
    <w:lvl w:ilvl="3" w:tplc="43126D5C">
      <w:start w:val="1"/>
      <w:numFmt w:val="bullet"/>
      <w:lvlText w:val=""/>
      <w:lvlJc w:val="left"/>
      <w:pPr>
        <w:ind w:left="720" w:hanging="360"/>
      </w:pPr>
      <w:rPr>
        <w:rFonts w:ascii="Symbol" w:hAnsi="Symbol"/>
      </w:rPr>
    </w:lvl>
    <w:lvl w:ilvl="4" w:tplc="F81E61A8">
      <w:start w:val="1"/>
      <w:numFmt w:val="bullet"/>
      <w:lvlText w:val=""/>
      <w:lvlJc w:val="left"/>
      <w:pPr>
        <w:ind w:left="720" w:hanging="360"/>
      </w:pPr>
      <w:rPr>
        <w:rFonts w:ascii="Symbol" w:hAnsi="Symbol"/>
      </w:rPr>
    </w:lvl>
    <w:lvl w:ilvl="5" w:tplc="CF50B7B4">
      <w:start w:val="1"/>
      <w:numFmt w:val="bullet"/>
      <w:lvlText w:val=""/>
      <w:lvlJc w:val="left"/>
      <w:pPr>
        <w:ind w:left="720" w:hanging="360"/>
      </w:pPr>
      <w:rPr>
        <w:rFonts w:ascii="Symbol" w:hAnsi="Symbol"/>
      </w:rPr>
    </w:lvl>
    <w:lvl w:ilvl="6" w:tplc="E37A4196">
      <w:start w:val="1"/>
      <w:numFmt w:val="bullet"/>
      <w:lvlText w:val=""/>
      <w:lvlJc w:val="left"/>
      <w:pPr>
        <w:ind w:left="720" w:hanging="360"/>
      </w:pPr>
      <w:rPr>
        <w:rFonts w:ascii="Symbol" w:hAnsi="Symbol"/>
      </w:rPr>
    </w:lvl>
    <w:lvl w:ilvl="7" w:tplc="73282EA8">
      <w:start w:val="1"/>
      <w:numFmt w:val="bullet"/>
      <w:lvlText w:val=""/>
      <w:lvlJc w:val="left"/>
      <w:pPr>
        <w:ind w:left="720" w:hanging="360"/>
      </w:pPr>
      <w:rPr>
        <w:rFonts w:ascii="Symbol" w:hAnsi="Symbol"/>
      </w:rPr>
    </w:lvl>
    <w:lvl w:ilvl="8" w:tplc="364099F2">
      <w:start w:val="1"/>
      <w:numFmt w:val="bullet"/>
      <w:lvlText w:val=""/>
      <w:lvlJc w:val="left"/>
      <w:pPr>
        <w:ind w:left="720" w:hanging="360"/>
      </w:pPr>
      <w:rPr>
        <w:rFonts w:ascii="Symbol" w:hAnsi="Symbol"/>
      </w:rPr>
    </w:lvl>
  </w:abstractNum>
  <w:abstractNum w:abstractNumId="9" w15:restartNumberingAfterBreak="0">
    <w:nsid w:val="16C40F65"/>
    <w:multiLevelType w:val="hybridMultilevel"/>
    <w:tmpl w:val="73A05018"/>
    <w:lvl w:ilvl="0" w:tplc="3CFE4F90">
      <w:start w:val="1"/>
      <w:numFmt w:val="bullet"/>
      <w:lvlText w:val=""/>
      <w:lvlJc w:val="left"/>
      <w:pPr>
        <w:ind w:left="720" w:hanging="360"/>
      </w:pPr>
      <w:rPr>
        <w:rFonts w:ascii="Symbol" w:hAnsi="Symbol"/>
      </w:rPr>
    </w:lvl>
    <w:lvl w:ilvl="1" w:tplc="DA8604CA">
      <w:start w:val="1"/>
      <w:numFmt w:val="bullet"/>
      <w:lvlText w:val=""/>
      <w:lvlJc w:val="left"/>
      <w:pPr>
        <w:ind w:left="720" w:hanging="360"/>
      </w:pPr>
      <w:rPr>
        <w:rFonts w:ascii="Symbol" w:hAnsi="Symbol"/>
      </w:rPr>
    </w:lvl>
    <w:lvl w:ilvl="2" w:tplc="3D6E2854">
      <w:start w:val="1"/>
      <w:numFmt w:val="bullet"/>
      <w:lvlText w:val=""/>
      <w:lvlJc w:val="left"/>
      <w:pPr>
        <w:ind w:left="720" w:hanging="360"/>
      </w:pPr>
      <w:rPr>
        <w:rFonts w:ascii="Symbol" w:hAnsi="Symbol"/>
      </w:rPr>
    </w:lvl>
    <w:lvl w:ilvl="3" w:tplc="AA7E176A">
      <w:start w:val="1"/>
      <w:numFmt w:val="bullet"/>
      <w:lvlText w:val=""/>
      <w:lvlJc w:val="left"/>
      <w:pPr>
        <w:ind w:left="720" w:hanging="360"/>
      </w:pPr>
      <w:rPr>
        <w:rFonts w:ascii="Symbol" w:hAnsi="Symbol"/>
      </w:rPr>
    </w:lvl>
    <w:lvl w:ilvl="4" w:tplc="BD7A8A14">
      <w:start w:val="1"/>
      <w:numFmt w:val="bullet"/>
      <w:lvlText w:val=""/>
      <w:lvlJc w:val="left"/>
      <w:pPr>
        <w:ind w:left="720" w:hanging="360"/>
      </w:pPr>
      <w:rPr>
        <w:rFonts w:ascii="Symbol" w:hAnsi="Symbol"/>
      </w:rPr>
    </w:lvl>
    <w:lvl w:ilvl="5" w:tplc="8F94B52E">
      <w:start w:val="1"/>
      <w:numFmt w:val="bullet"/>
      <w:lvlText w:val=""/>
      <w:lvlJc w:val="left"/>
      <w:pPr>
        <w:ind w:left="720" w:hanging="360"/>
      </w:pPr>
      <w:rPr>
        <w:rFonts w:ascii="Symbol" w:hAnsi="Symbol"/>
      </w:rPr>
    </w:lvl>
    <w:lvl w:ilvl="6" w:tplc="41D6130C">
      <w:start w:val="1"/>
      <w:numFmt w:val="bullet"/>
      <w:lvlText w:val=""/>
      <w:lvlJc w:val="left"/>
      <w:pPr>
        <w:ind w:left="720" w:hanging="360"/>
      </w:pPr>
      <w:rPr>
        <w:rFonts w:ascii="Symbol" w:hAnsi="Symbol"/>
      </w:rPr>
    </w:lvl>
    <w:lvl w:ilvl="7" w:tplc="3078D9A0">
      <w:start w:val="1"/>
      <w:numFmt w:val="bullet"/>
      <w:lvlText w:val=""/>
      <w:lvlJc w:val="left"/>
      <w:pPr>
        <w:ind w:left="720" w:hanging="360"/>
      </w:pPr>
      <w:rPr>
        <w:rFonts w:ascii="Symbol" w:hAnsi="Symbol"/>
      </w:rPr>
    </w:lvl>
    <w:lvl w:ilvl="8" w:tplc="846E0DB2">
      <w:start w:val="1"/>
      <w:numFmt w:val="bullet"/>
      <w:lvlText w:val=""/>
      <w:lvlJc w:val="left"/>
      <w:pPr>
        <w:ind w:left="720" w:hanging="360"/>
      </w:pPr>
      <w:rPr>
        <w:rFonts w:ascii="Symbol" w:hAnsi="Symbol"/>
      </w:rPr>
    </w:lvl>
  </w:abstractNum>
  <w:abstractNum w:abstractNumId="10" w15:restartNumberingAfterBreak="0">
    <w:nsid w:val="207B3FCB"/>
    <w:multiLevelType w:val="hybridMultilevel"/>
    <w:tmpl w:val="0B7A89B4"/>
    <w:lvl w:ilvl="0" w:tplc="613249B4">
      <w:start w:val="1"/>
      <w:numFmt w:val="bullet"/>
      <w:lvlText w:val=""/>
      <w:lvlJc w:val="left"/>
      <w:pPr>
        <w:ind w:left="720" w:hanging="360"/>
      </w:pPr>
      <w:rPr>
        <w:rFonts w:ascii="Symbol" w:hAnsi="Symbol"/>
      </w:rPr>
    </w:lvl>
    <w:lvl w:ilvl="1" w:tplc="012C5AB8">
      <w:start w:val="1"/>
      <w:numFmt w:val="bullet"/>
      <w:lvlText w:val=""/>
      <w:lvlJc w:val="left"/>
      <w:pPr>
        <w:ind w:left="720" w:hanging="360"/>
      </w:pPr>
      <w:rPr>
        <w:rFonts w:ascii="Symbol" w:hAnsi="Symbol"/>
      </w:rPr>
    </w:lvl>
    <w:lvl w:ilvl="2" w:tplc="A3020BC6">
      <w:start w:val="1"/>
      <w:numFmt w:val="bullet"/>
      <w:lvlText w:val=""/>
      <w:lvlJc w:val="left"/>
      <w:pPr>
        <w:ind w:left="720" w:hanging="360"/>
      </w:pPr>
      <w:rPr>
        <w:rFonts w:ascii="Symbol" w:hAnsi="Symbol"/>
      </w:rPr>
    </w:lvl>
    <w:lvl w:ilvl="3" w:tplc="F6EC3C1C">
      <w:start w:val="1"/>
      <w:numFmt w:val="bullet"/>
      <w:lvlText w:val=""/>
      <w:lvlJc w:val="left"/>
      <w:pPr>
        <w:ind w:left="720" w:hanging="360"/>
      </w:pPr>
      <w:rPr>
        <w:rFonts w:ascii="Symbol" w:hAnsi="Symbol"/>
      </w:rPr>
    </w:lvl>
    <w:lvl w:ilvl="4" w:tplc="4D727EC4">
      <w:start w:val="1"/>
      <w:numFmt w:val="bullet"/>
      <w:lvlText w:val=""/>
      <w:lvlJc w:val="left"/>
      <w:pPr>
        <w:ind w:left="720" w:hanging="360"/>
      </w:pPr>
      <w:rPr>
        <w:rFonts w:ascii="Symbol" w:hAnsi="Symbol"/>
      </w:rPr>
    </w:lvl>
    <w:lvl w:ilvl="5" w:tplc="C65C3EBA">
      <w:start w:val="1"/>
      <w:numFmt w:val="bullet"/>
      <w:lvlText w:val=""/>
      <w:lvlJc w:val="left"/>
      <w:pPr>
        <w:ind w:left="720" w:hanging="360"/>
      </w:pPr>
      <w:rPr>
        <w:rFonts w:ascii="Symbol" w:hAnsi="Symbol"/>
      </w:rPr>
    </w:lvl>
    <w:lvl w:ilvl="6" w:tplc="BFE67E2A">
      <w:start w:val="1"/>
      <w:numFmt w:val="bullet"/>
      <w:lvlText w:val=""/>
      <w:lvlJc w:val="left"/>
      <w:pPr>
        <w:ind w:left="720" w:hanging="360"/>
      </w:pPr>
      <w:rPr>
        <w:rFonts w:ascii="Symbol" w:hAnsi="Symbol"/>
      </w:rPr>
    </w:lvl>
    <w:lvl w:ilvl="7" w:tplc="B74A238C">
      <w:start w:val="1"/>
      <w:numFmt w:val="bullet"/>
      <w:lvlText w:val=""/>
      <w:lvlJc w:val="left"/>
      <w:pPr>
        <w:ind w:left="720" w:hanging="360"/>
      </w:pPr>
      <w:rPr>
        <w:rFonts w:ascii="Symbol" w:hAnsi="Symbol"/>
      </w:rPr>
    </w:lvl>
    <w:lvl w:ilvl="8" w:tplc="1F0ED21C">
      <w:start w:val="1"/>
      <w:numFmt w:val="bullet"/>
      <w:lvlText w:val=""/>
      <w:lvlJc w:val="left"/>
      <w:pPr>
        <w:ind w:left="720" w:hanging="360"/>
      </w:pPr>
      <w:rPr>
        <w:rFonts w:ascii="Symbol" w:hAnsi="Symbol"/>
      </w:rPr>
    </w:lvl>
  </w:abstractNum>
  <w:abstractNum w:abstractNumId="11" w15:restartNumberingAfterBreak="0">
    <w:nsid w:val="26AE1BEE"/>
    <w:multiLevelType w:val="hybridMultilevel"/>
    <w:tmpl w:val="4F640A4E"/>
    <w:lvl w:ilvl="0" w:tplc="CF080B64">
      <w:start w:val="1"/>
      <w:numFmt w:val="bullet"/>
      <w:lvlText w:val=""/>
      <w:lvlJc w:val="left"/>
      <w:pPr>
        <w:ind w:left="720" w:hanging="360"/>
      </w:pPr>
      <w:rPr>
        <w:rFonts w:ascii="Symbol" w:hAnsi="Symbol"/>
      </w:rPr>
    </w:lvl>
    <w:lvl w:ilvl="1" w:tplc="45A64F20">
      <w:start w:val="1"/>
      <w:numFmt w:val="bullet"/>
      <w:lvlText w:val=""/>
      <w:lvlJc w:val="left"/>
      <w:pPr>
        <w:ind w:left="720" w:hanging="360"/>
      </w:pPr>
      <w:rPr>
        <w:rFonts w:ascii="Symbol" w:hAnsi="Symbol"/>
      </w:rPr>
    </w:lvl>
    <w:lvl w:ilvl="2" w:tplc="F56CF220">
      <w:start w:val="1"/>
      <w:numFmt w:val="bullet"/>
      <w:lvlText w:val=""/>
      <w:lvlJc w:val="left"/>
      <w:pPr>
        <w:ind w:left="720" w:hanging="360"/>
      </w:pPr>
      <w:rPr>
        <w:rFonts w:ascii="Symbol" w:hAnsi="Symbol"/>
      </w:rPr>
    </w:lvl>
    <w:lvl w:ilvl="3" w:tplc="4BB24F64">
      <w:start w:val="1"/>
      <w:numFmt w:val="bullet"/>
      <w:lvlText w:val=""/>
      <w:lvlJc w:val="left"/>
      <w:pPr>
        <w:ind w:left="720" w:hanging="360"/>
      </w:pPr>
      <w:rPr>
        <w:rFonts w:ascii="Symbol" w:hAnsi="Symbol"/>
      </w:rPr>
    </w:lvl>
    <w:lvl w:ilvl="4" w:tplc="2F183982">
      <w:start w:val="1"/>
      <w:numFmt w:val="bullet"/>
      <w:lvlText w:val=""/>
      <w:lvlJc w:val="left"/>
      <w:pPr>
        <w:ind w:left="720" w:hanging="360"/>
      </w:pPr>
      <w:rPr>
        <w:rFonts w:ascii="Symbol" w:hAnsi="Symbol"/>
      </w:rPr>
    </w:lvl>
    <w:lvl w:ilvl="5" w:tplc="A7F289EA">
      <w:start w:val="1"/>
      <w:numFmt w:val="bullet"/>
      <w:lvlText w:val=""/>
      <w:lvlJc w:val="left"/>
      <w:pPr>
        <w:ind w:left="720" w:hanging="360"/>
      </w:pPr>
      <w:rPr>
        <w:rFonts w:ascii="Symbol" w:hAnsi="Symbol"/>
      </w:rPr>
    </w:lvl>
    <w:lvl w:ilvl="6" w:tplc="5F386B36">
      <w:start w:val="1"/>
      <w:numFmt w:val="bullet"/>
      <w:lvlText w:val=""/>
      <w:lvlJc w:val="left"/>
      <w:pPr>
        <w:ind w:left="720" w:hanging="360"/>
      </w:pPr>
      <w:rPr>
        <w:rFonts w:ascii="Symbol" w:hAnsi="Symbol"/>
      </w:rPr>
    </w:lvl>
    <w:lvl w:ilvl="7" w:tplc="6DF25350">
      <w:start w:val="1"/>
      <w:numFmt w:val="bullet"/>
      <w:lvlText w:val=""/>
      <w:lvlJc w:val="left"/>
      <w:pPr>
        <w:ind w:left="720" w:hanging="360"/>
      </w:pPr>
      <w:rPr>
        <w:rFonts w:ascii="Symbol" w:hAnsi="Symbol"/>
      </w:rPr>
    </w:lvl>
    <w:lvl w:ilvl="8" w:tplc="905CBEEC">
      <w:start w:val="1"/>
      <w:numFmt w:val="bullet"/>
      <w:lvlText w:val=""/>
      <w:lvlJc w:val="left"/>
      <w:pPr>
        <w:ind w:left="720" w:hanging="360"/>
      </w:pPr>
      <w:rPr>
        <w:rFonts w:ascii="Symbol" w:hAnsi="Symbol"/>
      </w:rPr>
    </w:lvl>
  </w:abstractNum>
  <w:abstractNum w:abstractNumId="12" w15:restartNumberingAfterBreak="0">
    <w:nsid w:val="27D608DD"/>
    <w:multiLevelType w:val="hybridMultilevel"/>
    <w:tmpl w:val="82102160"/>
    <w:lvl w:ilvl="0" w:tplc="C142BD5A">
      <w:start w:val="1"/>
      <w:numFmt w:val="bullet"/>
      <w:lvlText w:val=""/>
      <w:lvlJc w:val="left"/>
      <w:pPr>
        <w:ind w:left="720" w:hanging="360"/>
      </w:pPr>
      <w:rPr>
        <w:rFonts w:ascii="Symbol" w:hAnsi="Symbol"/>
      </w:rPr>
    </w:lvl>
    <w:lvl w:ilvl="1" w:tplc="DE749D88">
      <w:start w:val="1"/>
      <w:numFmt w:val="bullet"/>
      <w:lvlText w:val=""/>
      <w:lvlJc w:val="left"/>
      <w:pPr>
        <w:ind w:left="720" w:hanging="360"/>
      </w:pPr>
      <w:rPr>
        <w:rFonts w:ascii="Symbol" w:hAnsi="Symbol"/>
      </w:rPr>
    </w:lvl>
    <w:lvl w:ilvl="2" w:tplc="DDC43FC0">
      <w:start w:val="1"/>
      <w:numFmt w:val="bullet"/>
      <w:lvlText w:val=""/>
      <w:lvlJc w:val="left"/>
      <w:pPr>
        <w:ind w:left="720" w:hanging="360"/>
      </w:pPr>
      <w:rPr>
        <w:rFonts w:ascii="Symbol" w:hAnsi="Symbol"/>
      </w:rPr>
    </w:lvl>
    <w:lvl w:ilvl="3" w:tplc="FCE0D7AE">
      <w:start w:val="1"/>
      <w:numFmt w:val="bullet"/>
      <w:lvlText w:val=""/>
      <w:lvlJc w:val="left"/>
      <w:pPr>
        <w:ind w:left="720" w:hanging="360"/>
      </w:pPr>
      <w:rPr>
        <w:rFonts w:ascii="Symbol" w:hAnsi="Symbol"/>
      </w:rPr>
    </w:lvl>
    <w:lvl w:ilvl="4" w:tplc="E208D8BC">
      <w:start w:val="1"/>
      <w:numFmt w:val="bullet"/>
      <w:lvlText w:val=""/>
      <w:lvlJc w:val="left"/>
      <w:pPr>
        <w:ind w:left="720" w:hanging="360"/>
      </w:pPr>
      <w:rPr>
        <w:rFonts w:ascii="Symbol" w:hAnsi="Symbol"/>
      </w:rPr>
    </w:lvl>
    <w:lvl w:ilvl="5" w:tplc="4B0446CC">
      <w:start w:val="1"/>
      <w:numFmt w:val="bullet"/>
      <w:lvlText w:val=""/>
      <w:lvlJc w:val="left"/>
      <w:pPr>
        <w:ind w:left="720" w:hanging="360"/>
      </w:pPr>
      <w:rPr>
        <w:rFonts w:ascii="Symbol" w:hAnsi="Symbol"/>
      </w:rPr>
    </w:lvl>
    <w:lvl w:ilvl="6" w:tplc="6630C968">
      <w:start w:val="1"/>
      <w:numFmt w:val="bullet"/>
      <w:lvlText w:val=""/>
      <w:lvlJc w:val="left"/>
      <w:pPr>
        <w:ind w:left="720" w:hanging="360"/>
      </w:pPr>
      <w:rPr>
        <w:rFonts w:ascii="Symbol" w:hAnsi="Symbol"/>
      </w:rPr>
    </w:lvl>
    <w:lvl w:ilvl="7" w:tplc="1EAAE6AA">
      <w:start w:val="1"/>
      <w:numFmt w:val="bullet"/>
      <w:lvlText w:val=""/>
      <w:lvlJc w:val="left"/>
      <w:pPr>
        <w:ind w:left="720" w:hanging="360"/>
      </w:pPr>
      <w:rPr>
        <w:rFonts w:ascii="Symbol" w:hAnsi="Symbol"/>
      </w:rPr>
    </w:lvl>
    <w:lvl w:ilvl="8" w:tplc="96E68322">
      <w:start w:val="1"/>
      <w:numFmt w:val="bullet"/>
      <w:lvlText w:val=""/>
      <w:lvlJc w:val="left"/>
      <w:pPr>
        <w:ind w:left="720" w:hanging="360"/>
      </w:pPr>
      <w:rPr>
        <w:rFonts w:ascii="Symbol" w:hAnsi="Symbol"/>
      </w:rPr>
    </w:lvl>
  </w:abstractNum>
  <w:abstractNum w:abstractNumId="13" w15:restartNumberingAfterBreak="0">
    <w:nsid w:val="29BB287F"/>
    <w:multiLevelType w:val="hybridMultilevel"/>
    <w:tmpl w:val="78BE7A9A"/>
    <w:lvl w:ilvl="0" w:tplc="097ADBD0">
      <w:start w:val="1"/>
      <w:numFmt w:val="bullet"/>
      <w:lvlText w:val=""/>
      <w:lvlJc w:val="left"/>
      <w:pPr>
        <w:ind w:left="1080" w:hanging="360"/>
      </w:pPr>
      <w:rPr>
        <w:rFonts w:ascii="Symbol" w:hAnsi="Symbol"/>
      </w:rPr>
    </w:lvl>
    <w:lvl w:ilvl="1" w:tplc="5DCE3258">
      <w:start w:val="1"/>
      <w:numFmt w:val="bullet"/>
      <w:lvlText w:val=""/>
      <w:lvlJc w:val="left"/>
      <w:pPr>
        <w:ind w:left="1080" w:hanging="360"/>
      </w:pPr>
      <w:rPr>
        <w:rFonts w:ascii="Symbol" w:hAnsi="Symbol"/>
      </w:rPr>
    </w:lvl>
    <w:lvl w:ilvl="2" w:tplc="C4A09FD8">
      <w:start w:val="1"/>
      <w:numFmt w:val="bullet"/>
      <w:lvlText w:val=""/>
      <w:lvlJc w:val="left"/>
      <w:pPr>
        <w:ind w:left="1080" w:hanging="360"/>
      </w:pPr>
      <w:rPr>
        <w:rFonts w:ascii="Symbol" w:hAnsi="Symbol"/>
      </w:rPr>
    </w:lvl>
    <w:lvl w:ilvl="3" w:tplc="ADF653F8">
      <w:start w:val="1"/>
      <w:numFmt w:val="bullet"/>
      <w:lvlText w:val=""/>
      <w:lvlJc w:val="left"/>
      <w:pPr>
        <w:ind w:left="1080" w:hanging="360"/>
      </w:pPr>
      <w:rPr>
        <w:rFonts w:ascii="Symbol" w:hAnsi="Symbol"/>
      </w:rPr>
    </w:lvl>
    <w:lvl w:ilvl="4" w:tplc="B57A92B6">
      <w:start w:val="1"/>
      <w:numFmt w:val="bullet"/>
      <w:lvlText w:val=""/>
      <w:lvlJc w:val="left"/>
      <w:pPr>
        <w:ind w:left="1080" w:hanging="360"/>
      </w:pPr>
      <w:rPr>
        <w:rFonts w:ascii="Symbol" w:hAnsi="Symbol"/>
      </w:rPr>
    </w:lvl>
    <w:lvl w:ilvl="5" w:tplc="D8246E00">
      <w:start w:val="1"/>
      <w:numFmt w:val="bullet"/>
      <w:lvlText w:val=""/>
      <w:lvlJc w:val="left"/>
      <w:pPr>
        <w:ind w:left="1080" w:hanging="360"/>
      </w:pPr>
      <w:rPr>
        <w:rFonts w:ascii="Symbol" w:hAnsi="Symbol"/>
      </w:rPr>
    </w:lvl>
    <w:lvl w:ilvl="6" w:tplc="5E927926">
      <w:start w:val="1"/>
      <w:numFmt w:val="bullet"/>
      <w:lvlText w:val=""/>
      <w:lvlJc w:val="left"/>
      <w:pPr>
        <w:ind w:left="1080" w:hanging="360"/>
      </w:pPr>
      <w:rPr>
        <w:rFonts w:ascii="Symbol" w:hAnsi="Symbol"/>
      </w:rPr>
    </w:lvl>
    <w:lvl w:ilvl="7" w:tplc="1CD221BC">
      <w:start w:val="1"/>
      <w:numFmt w:val="bullet"/>
      <w:lvlText w:val=""/>
      <w:lvlJc w:val="left"/>
      <w:pPr>
        <w:ind w:left="1080" w:hanging="360"/>
      </w:pPr>
      <w:rPr>
        <w:rFonts w:ascii="Symbol" w:hAnsi="Symbol"/>
      </w:rPr>
    </w:lvl>
    <w:lvl w:ilvl="8" w:tplc="A3B02636">
      <w:start w:val="1"/>
      <w:numFmt w:val="bullet"/>
      <w:lvlText w:val=""/>
      <w:lvlJc w:val="left"/>
      <w:pPr>
        <w:ind w:left="1080" w:hanging="360"/>
      </w:pPr>
      <w:rPr>
        <w:rFonts w:ascii="Symbol" w:hAnsi="Symbol"/>
      </w:rPr>
    </w:lvl>
  </w:abstractNum>
  <w:abstractNum w:abstractNumId="14" w15:restartNumberingAfterBreak="0">
    <w:nsid w:val="30A02DB7"/>
    <w:multiLevelType w:val="hybridMultilevel"/>
    <w:tmpl w:val="2614138E"/>
    <w:lvl w:ilvl="0" w:tplc="B1B8920A">
      <w:start w:val="1"/>
      <w:numFmt w:val="bullet"/>
      <w:lvlText w:val=""/>
      <w:lvlJc w:val="left"/>
      <w:pPr>
        <w:ind w:left="720" w:hanging="360"/>
      </w:pPr>
      <w:rPr>
        <w:rFonts w:ascii="Symbol" w:hAnsi="Symbol"/>
      </w:rPr>
    </w:lvl>
    <w:lvl w:ilvl="1" w:tplc="169CCA62">
      <w:start w:val="1"/>
      <w:numFmt w:val="bullet"/>
      <w:lvlText w:val=""/>
      <w:lvlJc w:val="left"/>
      <w:pPr>
        <w:ind w:left="720" w:hanging="360"/>
      </w:pPr>
      <w:rPr>
        <w:rFonts w:ascii="Symbol" w:hAnsi="Symbol"/>
      </w:rPr>
    </w:lvl>
    <w:lvl w:ilvl="2" w:tplc="CB2E4352">
      <w:start w:val="1"/>
      <w:numFmt w:val="bullet"/>
      <w:lvlText w:val=""/>
      <w:lvlJc w:val="left"/>
      <w:pPr>
        <w:ind w:left="720" w:hanging="360"/>
      </w:pPr>
      <w:rPr>
        <w:rFonts w:ascii="Symbol" w:hAnsi="Symbol"/>
      </w:rPr>
    </w:lvl>
    <w:lvl w:ilvl="3" w:tplc="0418583E">
      <w:start w:val="1"/>
      <w:numFmt w:val="bullet"/>
      <w:lvlText w:val=""/>
      <w:lvlJc w:val="left"/>
      <w:pPr>
        <w:ind w:left="720" w:hanging="360"/>
      </w:pPr>
      <w:rPr>
        <w:rFonts w:ascii="Symbol" w:hAnsi="Symbol"/>
      </w:rPr>
    </w:lvl>
    <w:lvl w:ilvl="4" w:tplc="97147026">
      <w:start w:val="1"/>
      <w:numFmt w:val="bullet"/>
      <w:lvlText w:val=""/>
      <w:lvlJc w:val="left"/>
      <w:pPr>
        <w:ind w:left="720" w:hanging="360"/>
      </w:pPr>
      <w:rPr>
        <w:rFonts w:ascii="Symbol" w:hAnsi="Symbol"/>
      </w:rPr>
    </w:lvl>
    <w:lvl w:ilvl="5" w:tplc="F74812B2">
      <w:start w:val="1"/>
      <w:numFmt w:val="bullet"/>
      <w:lvlText w:val=""/>
      <w:lvlJc w:val="left"/>
      <w:pPr>
        <w:ind w:left="720" w:hanging="360"/>
      </w:pPr>
      <w:rPr>
        <w:rFonts w:ascii="Symbol" w:hAnsi="Symbol"/>
      </w:rPr>
    </w:lvl>
    <w:lvl w:ilvl="6" w:tplc="7BBA162A">
      <w:start w:val="1"/>
      <w:numFmt w:val="bullet"/>
      <w:lvlText w:val=""/>
      <w:lvlJc w:val="left"/>
      <w:pPr>
        <w:ind w:left="720" w:hanging="360"/>
      </w:pPr>
      <w:rPr>
        <w:rFonts w:ascii="Symbol" w:hAnsi="Symbol"/>
      </w:rPr>
    </w:lvl>
    <w:lvl w:ilvl="7" w:tplc="A59AAFAE">
      <w:start w:val="1"/>
      <w:numFmt w:val="bullet"/>
      <w:lvlText w:val=""/>
      <w:lvlJc w:val="left"/>
      <w:pPr>
        <w:ind w:left="720" w:hanging="360"/>
      </w:pPr>
      <w:rPr>
        <w:rFonts w:ascii="Symbol" w:hAnsi="Symbol"/>
      </w:rPr>
    </w:lvl>
    <w:lvl w:ilvl="8" w:tplc="286AE504">
      <w:start w:val="1"/>
      <w:numFmt w:val="bullet"/>
      <w:lvlText w:val=""/>
      <w:lvlJc w:val="left"/>
      <w:pPr>
        <w:ind w:left="720" w:hanging="360"/>
      </w:pPr>
      <w:rPr>
        <w:rFonts w:ascii="Symbol" w:hAnsi="Symbol"/>
      </w:rPr>
    </w:lvl>
  </w:abstractNum>
  <w:abstractNum w:abstractNumId="15" w15:restartNumberingAfterBreak="0">
    <w:nsid w:val="31263DFC"/>
    <w:multiLevelType w:val="hybridMultilevel"/>
    <w:tmpl w:val="358CACFC"/>
    <w:lvl w:ilvl="0" w:tplc="AF1C4248">
      <w:start w:val="1"/>
      <w:numFmt w:val="bullet"/>
      <w:lvlText w:val=""/>
      <w:lvlJc w:val="left"/>
      <w:pPr>
        <w:ind w:left="720" w:hanging="360"/>
      </w:pPr>
      <w:rPr>
        <w:rFonts w:ascii="Symbol" w:hAnsi="Symbol"/>
      </w:rPr>
    </w:lvl>
    <w:lvl w:ilvl="1" w:tplc="1C648698">
      <w:start w:val="1"/>
      <w:numFmt w:val="bullet"/>
      <w:lvlText w:val=""/>
      <w:lvlJc w:val="left"/>
      <w:pPr>
        <w:ind w:left="720" w:hanging="360"/>
      </w:pPr>
      <w:rPr>
        <w:rFonts w:ascii="Symbol" w:hAnsi="Symbol"/>
      </w:rPr>
    </w:lvl>
    <w:lvl w:ilvl="2" w:tplc="E1D8A1B0">
      <w:start w:val="1"/>
      <w:numFmt w:val="bullet"/>
      <w:lvlText w:val=""/>
      <w:lvlJc w:val="left"/>
      <w:pPr>
        <w:ind w:left="720" w:hanging="360"/>
      </w:pPr>
      <w:rPr>
        <w:rFonts w:ascii="Symbol" w:hAnsi="Symbol"/>
      </w:rPr>
    </w:lvl>
    <w:lvl w:ilvl="3" w:tplc="49D4D08E">
      <w:start w:val="1"/>
      <w:numFmt w:val="bullet"/>
      <w:lvlText w:val=""/>
      <w:lvlJc w:val="left"/>
      <w:pPr>
        <w:ind w:left="720" w:hanging="360"/>
      </w:pPr>
      <w:rPr>
        <w:rFonts w:ascii="Symbol" w:hAnsi="Symbol"/>
      </w:rPr>
    </w:lvl>
    <w:lvl w:ilvl="4" w:tplc="8C201AC6">
      <w:start w:val="1"/>
      <w:numFmt w:val="bullet"/>
      <w:lvlText w:val=""/>
      <w:lvlJc w:val="left"/>
      <w:pPr>
        <w:ind w:left="720" w:hanging="360"/>
      </w:pPr>
      <w:rPr>
        <w:rFonts w:ascii="Symbol" w:hAnsi="Symbol"/>
      </w:rPr>
    </w:lvl>
    <w:lvl w:ilvl="5" w:tplc="8C227AE0">
      <w:start w:val="1"/>
      <w:numFmt w:val="bullet"/>
      <w:lvlText w:val=""/>
      <w:lvlJc w:val="left"/>
      <w:pPr>
        <w:ind w:left="720" w:hanging="360"/>
      </w:pPr>
      <w:rPr>
        <w:rFonts w:ascii="Symbol" w:hAnsi="Symbol"/>
      </w:rPr>
    </w:lvl>
    <w:lvl w:ilvl="6" w:tplc="741A6A00">
      <w:start w:val="1"/>
      <w:numFmt w:val="bullet"/>
      <w:lvlText w:val=""/>
      <w:lvlJc w:val="left"/>
      <w:pPr>
        <w:ind w:left="720" w:hanging="360"/>
      </w:pPr>
      <w:rPr>
        <w:rFonts w:ascii="Symbol" w:hAnsi="Symbol"/>
      </w:rPr>
    </w:lvl>
    <w:lvl w:ilvl="7" w:tplc="E70EB6B2">
      <w:start w:val="1"/>
      <w:numFmt w:val="bullet"/>
      <w:lvlText w:val=""/>
      <w:lvlJc w:val="left"/>
      <w:pPr>
        <w:ind w:left="720" w:hanging="360"/>
      </w:pPr>
      <w:rPr>
        <w:rFonts w:ascii="Symbol" w:hAnsi="Symbol"/>
      </w:rPr>
    </w:lvl>
    <w:lvl w:ilvl="8" w:tplc="4072CE18">
      <w:start w:val="1"/>
      <w:numFmt w:val="bullet"/>
      <w:lvlText w:val=""/>
      <w:lvlJc w:val="left"/>
      <w:pPr>
        <w:ind w:left="720" w:hanging="360"/>
      </w:pPr>
      <w:rPr>
        <w:rFonts w:ascii="Symbol" w:hAnsi="Symbol"/>
      </w:rPr>
    </w:lvl>
  </w:abstractNum>
  <w:abstractNum w:abstractNumId="16"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8" w15:restartNumberingAfterBreak="0">
    <w:nsid w:val="45B5794A"/>
    <w:multiLevelType w:val="hybridMultilevel"/>
    <w:tmpl w:val="C29EB392"/>
    <w:lvl w:ilvl="0" w:tplc="7696BB4C">
      <w:start w:val="1"/>
      <w:numFmt w:val="bullet"/>
      <w:lvlText w:val=""/>
      <w:lvlJc w:val="left"/>
      <w:pPr>
        <w:ind w:left="720" w:hanging="360"/>
      </w:pPr>
      <w:rPr>
        <w:rFonts w:ascii="Symbol" w:hAnsi="Symbol"/>
      </w:rPr>
    </w:lvl>
    <w:lvl w:ilvl="1" w:tplc="FAF2DD9A">
      <w:start w:val="1"/>
      <w:numFmt w:val="bullet"/>
      <w:lvlText w:val=""/>
      <w:lvlJc w:val="left"/>
      <w:pPr>
        <w:ind w:left="720" w:hanging="360"/>
      </w:pPr>
      <w:rPr>
        <w:rFonts w:ascii="Symbol" w:hAnsi="Symbol"/>
      </w:rPr>
    </w:lvl>
    <w:lvl w:ilvl="2" w:tplc="02FE471E">
      <w:start w:val="1"/>
      <w:numFmt w:val="bullet"/>
      <w:lvlText w:val=""/>
      <w:lvlJc w:val="left"/>
      <w:pPr>
        <w:ind w:left="720" w:hanging="360"/>
      </w:pPr>
      <w:rPr>
        <w:rFonts w:ascii="Symbol" w:hAnsi="Symbol"/>
      </w:rPr>
    </w:lvl>
    <w:lvl w:ilvl="3" w:tplc="A530D63E">
      <w:start w:val="1"/>
      <w:numFmt w:val="bullet"/>
      <w:lvlText w:val=""/>
      <w:lvlJc w:val="left"/>
      <w:pPr>
        <w:ind w:left="720" w:hanging="360"/>
      </w:pPr>
      <w:rPr>
        <w:rFonts w:ascii="Symbol" w:hAnsi="Symbol"/>
      </w:rPr>
    </w:lvl>
    <w:lvl w:ilvl="4" w:tplc="AF2E2AC4">
      <w:start w:val="1"/>
      <w:numFmt w:val="bullet"/>
      <w:lvlText w:val=""/>
      <w:lvlJc w:val="left"/>
      <w:pPr>
        <w:ind w:left="720" w:hanging="360"/>
      </w:pPr>
      <w:rPr>
        <w:rFonts w:ascii="Symbol" w:hAnsi="Symbol"/>
      </w:rPr>
    </w:lvl>
    <w:lvl w:ilvl="5" w:tplc="25047D96">
      <w:start w:val="1"/>
      <w:numFmt w:val="bullet"/>
      <w:lvlText w:val=""/>
      <w:lvlJc w:val="left"/>
      <w:pPr>
        <w:ind w:left="720" w:hanging="360"/>
      </w:pPr>
      <w:rPr>
        <w:rFonts w:ascii="Symbol" w:hAnsi="Symbol"/>
      </w:rPr>
    </w:lvl>
    <w:lvl w:ilvl="6" w:tplc="5DD40584">
      <w:start w:val="1"/>
      <w:numFmt w:val="bullet"/>
      <w:lvlText w:val=""/>
      <w:lvlJc w:val="left"/>
      <w:pPr>
        <w:ind w:left="720" w:hanging="360"/>
      </w:pPr>
      <w:rPr>
        <w:rFonts w:ascii="Symbol" w:hAnsi="Symbol"/>
      </w:rPr>
    </w:lvl>
    <w:lvl w:ilvl="7" w:tplc="DC5E8576">
      <w:start w:val="1"/>
      <w:numFmt w:val="bullet"/>
      <w:lvlText w:val=""/>
      <w:lvlJc w:val="left"/>
      <w:pPr>
        <w:ind w:left="720" w:hanging="360"/>
      </w:pPr>
      <w:rPr>
        <w:rFonts w:ascii="Symbol" w:hAnsi="Symbol"/>
      </w:rPr>
    </w:lvl>
    <w:lvl w:ilvl="8" w:tplc="A1BE7A1C">
      <w:start w:val="1"/>
      <w:numFmt w:val="bullet"/>
      <w:lvlText w:val=""/>
      <w:lvlJc w:val="left"/>
      <w:pPr>
        <w:ind w:left="720" w:hanging="360"/>
      </w:pPr>
      <w:rPr>
        <w:rFonts w:ascii="Symbol" w:hAnsi="Symbol"/>
      </w:rPr>
    </w:lvl>
  </w:abstractNum>
  <w:abstractNum w:abstractNumId="19" w15:restartNumberingAfterBreak="0">
    <w:nsid w:val="4B3C0A98"/>
    <w:multiLevelType w:val="hybridMultilevel"/>
    <w:tmpl w:val="4F721A56"/>
    <w:lvl w:ilvl="0" w:tplc="9CDE95EE">
      <w:start w:val="1"/>
      <w:numFmt w:val="bullet"/>
      <w:lvlText w:val=""/>
      <w:lvlJc w:val="left"/>
      <w:pPr>
        <w:ind w:left="1080" w:hanging="360"/>
      </w:pPr>
      <w:rPr>
        <w:rFonts w:ascii="Symbol" w:hAnsi="Symbol"/>
      </w:rPr>
    </w:lvl>
    <w:lvl w:ilvl="1" w:tplc="412EF498">
      <w:start w:val="1"/>
      <w:numFmt w:val="bullet"/>
      <w:lvlText w:val=""/>
      <w:lvlJc w:val="left"/>
      <w:pPr>
        <w:ind w:left="1080" w:hanging="360"/>
      </w:pPr>
      <w:rPr>
        <w:rFonts w:ascii="Symbol" w:hAnsi="Symbol"/>
      </w:rPr>
    </w:lvl>
    <w:lvl w:ilvl="2" w:tplc="082CBA58">
      <w:start w:val="1"/>
      <w:numFmt w:val="bullet"/>
      <w:lvlText w:val=""/>
      <w:lvlJc w:val="left"/>
      <w:pPr>
        <w:ind w:left="1080" w:hanging="360"/>
      </w:pPr>
      <w:rPr>
        <w:rFonts w:ascii="Symbol" w:hAnsi="Symbol"/>
      </w:rPr>
    </w:lvl>
    <w:lvl w:ilvl="3" w:tplc="64906B7E">
      <w:start w:val="1"/>
      <w:numFmt w:val="bullet"/>
      <w:lvlText w:val=""/>
      <w:lvlJc w:val="left"/>
      <w:pPr>
        <w:ind w:left="1080" w:hanging="360"/>
      </w:pPr>
      <w:rPr>
        <w:rFonts w:ascii="Symbol" w:hAnsi="Symbol"/>
      </w:rPr>
    </w:lvl>
    <w:lvl w:ilvl="4" w:tplc="4BCA1CE6">
      <w:start w:val="1"/>
      <w:numFmt w:val="bullet"/>
      <w:lvlText w:val=""/>
      <w:lvlJc w:val="left"/>
      <w:pPr>
        <w:ind w:left="1080" w:hanging="360"/>
      </w:pPr>
      <w:rPr>
        <w:rFonts w:ascii="Symbol" w:hAnsi="Symbol"/>
      </w:rPr>
    </w:lvl>
    <w:lvl w:ilvl="5" w:tplc="FAB4750E">
      <w:start w:val="1"/>
      <w:numFmt w:val="bullet"/>
      <w:lvlText w:val=""/>
      <w:lvlJc w:val="left"/>
      <w:pPr>
        <w:ind w:left="1080" w:hanging="360"/>
      </w:pPr>
      <w:rPr>
        <w:rFonts w:ascii="Symbol" w:hAnsi="Symbol"/>
      </w:rPr>
    </w:lvl>
    <w:lvl w:ilvl="6" w:tplc="043489BA">
      <w:start w:val="1"/>
      <w:numFmt w:val="bullet"/>
      <w:lvlText w:val=""/>
      <w:lvlJc w:val="left"/>
      <w:pPr>
        <w:ind w:left="1080" w:hanging="360"/>
      </w:pPr>
      <w:rPr>
        <w:rFonts w:ascii="Symbol" w:hAnsi="Symbol"/>
      </w:rPr>
    </w:lvl>
    <w:lvl w:ilvl="7" w:tplc="11E01756">
      <w:start w:val="1"/>
      <w:numFmt w:val="bullet"/>
      <w:lvlText w:val=""/>
      <w:lvlJc w:val="left"/>
      <w:pPr>
        <w:ind w:left="1080" w:hanging="360"/>
      </w:pPr>
      <w:rPr>
        <w:rFonts w:ascii="Symbol" w:hAnsi="Symbol"/>
      </w:rPr>
    </w:lvl>
    <w:lvl w:ilvl="8" w:tplc="C3C88700">
      <w:start w:val="1"/>
      <w:numFmt w:val="bullet"/>
      <w:lvlText w:val=""/>
      <w:lvlJc w:val="left"/>
      <w:pPr>
        <w:ind w:left="1080" w:hanging="360"/>
      </w:pPr>
      <w:rPr>
        <w:rFonts w:ascii="Symbol" w:hAnsi="Symbol"/>
      </w:rPr>
    </w:lvl>
  </w:abstractNum>
  <w:abstractNum w:abstractNumId="20" w15:restartNumberingAfterBreak="0">
    <w:nsid w:val="55166851"/>
    <w:multiLevelType w:val="hybridMultilevel"/>
    <w:tmpl w:val="7506F18A"/>
    <w:lvl w:ilvl="0" w:tplc="D9785F92">
      <w:start w:val="1"/>
      <w:numFmt w:val="bullet"/>
      <w:lvlText w:val=""/>
      <w:lvlJc w:val="left"/>
      <w:pPr>
        <w:ind w:left="720" w:hanging="360"/>
      </w:pPr>
      <w:rPr>
        <w:rFonts w:ascii="Symbol" w:hAnsi="Symbol"/>
      </w:rPr>
    </w:lvl>
    <w:lvl w:ilvl="1" w:tplc="D45E93CC">
      <w:start w:val="1"/>
      <w:numFmt w:val="bullet"/>
      <w:lvlText w:val=""/>
      <w:lvlJc w:val="left"/>
      <w:pPr>
        <w:ind w:left="720" w:hanging="360"/>
      </w:pPr>
      <w:rPr>
        <w:rFonts w:ascii="Symbol" w:hAnsi="Symbol"/>
      </w:rPr>
    </w:lvl>
    <w:lvl w:ilvl="2" w:tplc="8F1EFE4A">
      <w:start w:val="1"/>
      <w:numFmt w:val="bullet"/>
      <w:lvlText w:val=""/>
      <w:lvlJc w:val="left"/>
      <w:pPr>
        <w:ind w:left="720" w:hanging="360"/>
      </w:pPr>
      <w:rPr>
        <w:rFonts w:ascii="Symbol" w:hAnsi="Symbol"/>
      </w:rPr>
    </w:lvl>
    <w:lvl w:ilvl="3" w:tplc="E79CF238">
      <w:start w:val="1"/>
      <w:numFmt w:val="bullet"/>
      <w:lvlText w:val=""/>
      <w:lvlJc w:val="left"/>
      <w:pPr>
        <w:ind w:left="720" w:hanging="360"/>
      </w:pPr>
      <w:rPr>
        <w:rFonts w:ascii="Symbol" w:hAnsi="Symbol"/>
      </w:rPr>
    </w:lvl>
    <w:lvl w:ilvl="4" w:tplc="FF5C1D14">
      <w:start w:val="1"/>
      <w:numFmt w:val="bullet"/>
      <w:lvlText w:val=""/>
      <w:lvlJc w:val="left"/>
      <w:pPr>
        <w:ind w:left="720" w:hanging="360"/>
      </w:pPr>
      <w:rPr>
        <w:rFonts w:ascii="Symbol" w:hAnsi="Symbol"/>
      </w:rPr>
    </w:lvl>
    <w:lvl w:ilvl="5" w:tplc="D338B11A">
      <w:start w:val="1"/>
      <w:numFmt w:val="bullet"/>
      <w:lvlText w:val=""/>
      <w:lvlJc w:val="left"/>
      <w:pPr>
        <w:ind w:left="720" w:hanging="360"/>
      </w:pPr>
      <w:rPr>
        <w:rFonts w:ascii="Symbol" w:hAnsi="Symbol"/>
      </w:rPr>
    </w:lvl>
    <w:lvl w:ilvl="6" w:tplc="AF167324">
      <w:start w:val="1"/>
      <w:numFmt w:val="bullet"/>
      <w:lvlText w:val=""/>
      <w:lvlJc w:val="left"/>
      <w:pPr>
        <w:ind w:left="720" w:hanging="360"/>
      </w:pPr>
      <w:rPr>
        <w:rFonts w:ascii="Symbol" w:hAnsi="Symbol"/>
      </w:rPr>
    </w:lvl>
    <w:lvl w:ilvl="7" w:tplc="9A9A70BE">
      <w:start w:val="1"/>
      <w:numFmt w:val="bullet"/>
      <w:lvlText w:val=""/>
      <w:lvlJc w:val="left"/>
      <w:pPr>
        <w:ind w:left="720" w:hanging="360"/>
      </w:pPr>
      <w:rPr>
        <w:rFonts w:ascii="Symbol" w:hAnsi="Symbol"/>
      </w:rPr>
    </w:lvl>
    <w:lvl w:ilvl="8" w:tplc="C206F064">
      <w:start w:val="1"/>
      <w:numFmt w:val="bullet"/>
      <w:lvlText w:val=""/>
      <w:lvlJc w:val="left"/>
      <w:pPr>
        <w:ind w:left="720" w:hanging="360"/>
      </w:pPr>
      <w:rPr>
        <w:rFonts w:ascii="Symbol" w:hAnsi="Symbol"/>
      </w:rPr>
    </w:lvl>
  </w:abstractNum>
  <w:abstractNum w:abstractNumId="21" w15:restartNumberingAfterBreak="0">
    <w:nsid w:val="557F43C5"/>
    <w:multiLevelType w:val="hybridMultilevel"/>
    <w:tmpl w:val="3BA0C516"/>
    <w:lvl w:ilvl="0" w:tplc="97BA306A">
      <w:start w:val="1"/>
      <w:numFmt w:val="bullet"/>
      <w:lvlText w:val=""/>
      <w:lvlJc w:val="left"/>
      <w:pPr>
        <w:ind w:left="720" w:hanging="360"/>
      </w:pPr>
      <w:rPr>
        <w:rFonts w:ascii="Symbol" w:hAnsi="Symbol"/>
      </w:rPr>
    </w:lvl>
    <w:lvl w:ilvl="1" w:tplc="AB9E79C0">
      <w:start w:val="1"/>
      <w:numFmt w:val="bullet"/>
      <w:lvlText w:val=""/>
      <w:lvlJc w:val="left"/>
      <w:pPr>
        <w:ind w:left="720" w:hanging="360"/>
      </w:pPr>
      <w:rPr>
        <w:rFonts w:ascii="Symbol" w:hAnsi="Symbol"/>
      </w:rPr>
    </w:lvl>
    <w:lvl w:ilvl="2" w:tplc="3D3237A0">
      <w:start w:val="1"/>
      <w:numFmt w:val="bullet"/>
      <w:lvlText w:val=""/>
      <w:lvlJc w:val="left"/>
      <w:pPr>
        <w:ind w:left="720" w:hanging="360"/>
      </w:pPr>
      <w:rPr>
        <w:rFonts w:ascii="Symbol" w:hAnsi="Symbol"/>
      </w:rPr>
    </w:lvl>
    <w:lvl w:ilvl="3" w:tplc="83BEB05A">
      <w:start w:val="1"/>
      <w:numFmt w:val="bullet"/>
      <w:lvlText w:val=""/>
      <w:lvlJc w:val="left"/>
      <w:pPr>
        <w:ind w:left="720" w:hanging="360"/>
      </w:pPr>
      <w:rPr>
        <w:rFonts w:ascii="Symbol" w:hAnsi="Symbol"/>
      </w:rPr>
    </w:lvl>
    <w:lvl w:ilvl="4" w:tplc="11C0331A">
      <w:start w:val="1"/>
      <w:numFmt w:val="bullet"/>
      <w:lvlText w:val=""/>
      <w:lvlJc w:val="left"/>
      <w:pPr>
        <w:ind w:left="720" w:hanging="360"/>
      </w:pPr>
      <w:rPr>
        <w:rFonts w:ascii="Symbol" w:hAnsi="Symbol"/>
      </w:rPr>
    </w:lvl>
    <w:lvl w:ilvl="5" w:tplc="B94E9F62">
      <w:start w:val="1"/>
      <w:numFmt w:val="bullet"/>
      <w:lvlText w:val=""/>
      <w:lvlJc w:val="left"/>
      <w:pPr>
        <w:ind w:left="720" w:hanging="360"/>
      </w:pPr>
      <w:rPr>
        <w:rFonts w:ascii="Symbol" w:hAnsi="Symbol"/>
      </w:rPr>
    </w:lvl>
    <w:lvl w:ilvl="6" w:tplc="FACE4B20">
      <w:start w:val="1"/>
      <w:numFmt w:val="bullet"/>
      <w:lvlText w:val=""/>
      <w:lvlJc w:val="left"/>
      <w:pPr>
        <w:ind w:left="720" w:hanging="360"/>
      </w:pPr>
      <w:rPr>
        <w:rFonts w:ascii="Symbol" w:hAnsi="Symbol"/>
      </w:rPr>
    </w:lvl>
    <w:lvl w:ilvl="7" w:tplc="83CC8A9A">
      <w:start w:val="1"/>
      <w:numFmt w:val="bullet"/>
      <w:lvlText w:val=""/>
      <w:lvlJc w:val="left"/>
      <w:pPr>
        <w:ind w:left="720" w:hanging="360"/>
      </w:pPr>
      <w:rPr>
        <w:rFonts w:ascii="Symbol" w:hAnsi="Symbol"/>
      </w:rPr>
    </w:lvl>
    <w:lvl w:ilvl="8" w:tplc="DC949EC2">
      <w:start w:val="1"/>
      <w:numFmt w:val="bullet"/>
      <w:lvlText w:val=""/>
      <w:lvlJc w:val="left"/>
      <w:pPr>
        <w:ind w:left="720" w:hanging="360"/>
      </w:pPr>
      <w:rPr>
        <w:rFonts w:ascii="Symbol" w:hAnsi="Symbol"/>
      </w:rPr>
    </w:lvl>
  </w:abstractNum>
  <w:abstractNum w:abstractNumId="22" w15:restartNumberingAfterBreak="0">
    <w:nsid w:val="571A4A36"/>
    <w:multiLevelType w:val="hybridMultilevel"/>
    <w:tmpl w:val="887C5CEA"/>
    <w:lvl w:ilvl="0" w:tplc="E5127EBE">
      <w:start w:val="1"/>
      <w:numFmt w:val="bullet"/>
      <w:lvlText w:val=""/>
      <w:lvlJc w:val="left"/>
      <w:pPr>
        <w:ind w:left="720" w:hanging="360"/>
      </w:pPr>
      <w:rPr>
        <w:rFonts w:ascii="Symbol" w:hAnsi="Symbol"/>
      </w:rPr>
    </w:lvl>
    <w:lvl w:ilvl="1" w:tplc="D2FA4EE0">
      <w:start w:val="1"/>
      <w:numFmt w:val="bullet"/>
      <w:lvlText w:val=""/>
      <w:lvlJc w:val="left"/>
      <w:pPr>
        <w:ind w:left="720" w:hanging="360"/>
      </w:pPr>
      <w:rPr>
        <w:rFonts w:ascii="Symbol" w:hAnsi="Symbol"/>
      </w:rPr>
    </w:lvl>
    <w:lvl w:ilvl="2" w:tplc="44083906">
      <w:start w:val="1"/>
      <w:numFmt w:val="bullet"/>
      <w:lvlText w:val=""/>
      <w:lvlJc w:val="left"/>
      <w:pPr>
        <w:ind w:left="720" w:hanging="360"/>
      </w:pPr>
      <w:rPr>
        <w:rFonts w:ascii="Symbol" w:hAnsi="Symbol"/>
      </w:rPr>
    </w:lvl>
    <w:lvl w:ilvl="3" w:tplc="2D0215C4">
      <w:start w:val="1"/>
      <w:numFmt w:val="bullet"/>
      <w:lvlText w:val=""/>
      <w:lvlJc w:val="left"/>
      <w:pPr>
        <w:ind w:left="720" w:hanging="360"/>
      </w:pPr>
      <w:rPr>
        <w:rFonts w:ascii="Symbol" w:hAnsi="Symbol"/>
      </w:rPr>
    </w:lvl>
    <w:lvl w:ilvl="4" w:tplc="41B2B952">
      <w:start w:val="1"/>
      <w:numFmt w:val="bullet"/>
      <w:lvlText w:val=""/>
      <w:lvlJc w:val="left"/>
      <w:pPr>
        <w:ind w:left="720" w:hanging="360"/>
      </w:pPr>
      <w:rPr>
        <w:rFonts w:ascii="Symbol" w:hAnsi="Symbol"/>
      </w:rPr>
    </w:lvl>
    <w:lvl w:ilvl="5" w:tplc="19EAAD40">
      <w:start w:val="1"/>
      <w:numFmt w:val="bullet"/>
      <w:lvlText w:val=""/>
      <w:lvlJc w:val="left"/>
      <w:pPr>
        <w:ind w:left="720" w:hanging="360"/>
      </w:pPr>
      <w:rPr>
        <w:rFonts w:ascii="Symbol" w:hAnsi="Symbol"/>
      </w:rPr>
    </w:lvl>
    <w:lvl w:ilvl="6" w:tplc="01CE8498">
      <w:start w:val="1"/>
      <w:numFmt w:val="bullet"/>
      <w:lvlText w:val=""/>
      <w:lvlJc w:val="left"/>
      <w:pPr>
        <w:ind w:left="720" w:hanging="360"/>
      </w:pPr>
      <w:rPr>
        <w:rFonts w:ascii="Symbol" w:hAnsi="Symbol"/>
      </w:rPr>
    </w:lvl>
    <w:lvl w:ilvl="7" w:tplc="2668B604">
      <w:start w:val="1"/>
      <w:numFmt w:val="bullet"/>
      <w:lvlText w:val=""/>
      <w:lvlJc w:val="left"/>
      <w:pPr>
        <w:ind w:left="720" w:hanging="360"/>
      </w:pPr>
      <w:rPr>
        <w:rFonts w:ascii="Symbol" w:hAnsi="Symbol"/>
      </w:rPr>
    </w:lvl>
    <w:lvl w:ilvl="8" w:tplc="6B1A3282">
      <w:start w:val="1"/>
      <w:numFmt w:val="bullet"/>
      <w:lvlText w:val=""/>
      <w:lvlJc w:val="left"/>
      <w:pPr>
        <w:ind w:left="720" w:hanging="360"/>
      </w:pPr>
      <w:rPr>
        <w:rFonts w:ascii="Symbol" w:hAnsi="Symbol"/>
      </w:rPr>
    </w:lvl>
  </w:abstractNum>
  <w:abstractNum w:abstractNumId="23" w15:restartNumberingAfterBreak="0">
    <w:nsid w:val="57506B15"/>
    <w:multiLevelType w:val="hybridMultilevel"/>
    <w:tmpl w:val="B84CF49C"/>
    <w:lvl w:ilvl="0" w:tplc="9B82443C">
      <w:start w:val="1"/>
      <w:numFmt w:val="bullet"/>
      <w:lvlText w:val=""/>
      <w:lvlJc w:val="left"/>
      <w:pPr>
        <w:ind w:left="720" w:hanging="360"/>
      </w:pPr>
      <w:rPr>
        <w:rFonts w:ascii="Symbol" w:hAnsi="Symbol"/>
      </w:rPr>
    </w:lvl>
    <w:lvl w:ilvl="1" w:tplc="2FC4D9C4">
      <w:start w:val="1"/>
      <w:numFmt w:val="bullet"/>
      <w:lvlText w:val=""/>
      <w:lvlJc w:val="left"/>
      <w:pPr>
        <w:ind w:left="720" w:hanging="360"/>
      </w:pPr>
      <w:rPr>
        <w:rFonts w:ascii="Symbol" w:hAnsi="Symbol"/>
      </w:rPr>
    </w:lvl>
    <w:lvl w:ilvl="2" w:tplc="EC46C8BA">
      <w:start w:val="1"/>
      <w:numFmt w:val="bullet"/>
      <w:lvlText w:val=""/>
      <w:lvlJc w:val="left"/>
      <w:pPr>
        <w:ind w:left="720" w:hanging="360"/>
      </w:pPr>
      <w:rPr>
        <w:rFonts w:ascii="Symbol" w:hAnsi="Symbol"/>
      </w:rPr>
    </w:lvl>
    <w:lvl w:ilvl="3" w:tplc="2330295A">
      <w:start w:val="1"/>
      <w:numFmt w:val="bullet"/>
      <w:lvlText w:val=""/>
      <w:lvlJc w:val="left"/>
      <w:pPr>
        <w:ind w:left="720" w:hanging="360"/>
      </w:pPr>
      <w:rPr>
        <w:rFonts w:ascii="Symbol" w:hAnsi="Symbol"/>
      </w:rPr>
    </w:lvl>
    <w:lvl w:ilvl="4" w:tplc="D4205A5A">
      <w:start w:val="1"/>
      <w:numFmt w:val="bullet"/>
      <w:lvlText w:val=""/>
      <w:lvlJc w:val="left"/>
      <w:pPr>
        <w:ind w:left="720" w:hanging="360"/>
      </w:pPr>
      <w:rPr>
        <w:rFonts w:ascii="Symbol" w:hAnsi="Symbol"/>
      </w:rPr>
    </w:lvl>
    <w:lvl w:ilvl="5" w:tplc="CA4ECC9E">
      <w:start w:val="1"/>
      <w:numFmt w:val="bullet"/>
      <w:lvlText w:val=""/>
      <w:lvlJc w:val="left"/>
      <w:pPr>
        <w:ind w:left="720" w:hanging="360"/>
      </w:pPr>
      <w:rPr>
        <w:rFonts w:ascii="Symbol" w:hAnsi="Symbol"/>
      </w:rPr>
    </w:lvl>
    <w:lvl w:ilvl="6" w:tplc="61DED738">
      <w:start w:val="1"/>
      <w:numFmt w:val="bullet"/>
      <w:lvlText w:val=""/>
      <w:lvlJc w:val="left"/>
      <w:pPr>
        <w:ind w:left="720" w:hanging="360"/>
      </w:pPr>
      <w:rPr>
        <w:rFonts w:ascii="Symbol" w:hAnsi="Symbol"/>
      </w:rPr>
    </w:lvl>
    <w:lvl w:ilvl="7" w:tplc="0D82797E">
      <w:start w:val="1"/>
      <w:numFmt w:val="bullet"/>
      <w:lvlText w:val=""/>
      <w:lvlJc w:val="left"/>
      <w:pPr>
        <w:ind w:left="720" w:hanging="360"/>
      </w:pPr>
      <w:rPr>
        <w:rFonts w:ascii="Symbol" w:hAnsi="Symbol"/>
      </w:rPr>
    </w:lvl>
    <w:lvl w:ilvl="8" w:tplc="4E4C14DC">
      <w:start w:val="1"/>
      <w:numFmt w:val="bullet"/>
      <w:lvlText w:val=""/>
      <w:lvlJc w:val="left"/>
      <w:pPr>
        <w:ind w:left="720" w:hanging="360"/>
      </w:pPr>
      <w:rPr>
        <w:rFonts w:ascii="Symbol" w:hAnsi="Symbol"/>
      </w:rPr>
    </w:lvl>
  </w:abstractNum>
  <w:abstractNum w:abstractNumId="24"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26" w15:restartNumberingAfterBreak="0">
    <w:nsid w:val="6C444D96"/>
    <w:multiLevelType w:val="hybridMultilevel"/>
    <w:tmpl w:val="95869E6E"/>
    <w:lvl w:ilvl="0" w:tplc="670CD3BE">
      <w:start w:val="1"/>
      <w:numFmt w:val="bullet"/>
      <w:lvlText w:val=""/>
      <w:lvlJc w:val="left"/>
      <w:pPr>
        <w:ind w:left="720" w:hanging="360"/>
      </w:pPr>
      <w:rPr>
        <w:rFonts w:ascii="Symbol" w:hAnsi="Symbol"/>
      </w:rPr>
    </w:lvl>
    <w:lvl w:ilvl="1" w:tplc="DC50A488">
      <w:start w:val="1"/>
      <w:numFmt w:val="bullet"/>
      <w:lvlText w:val=""/>
      <w:lvlJc w:val="left"/>
      <w:pPr>
        <w:ind w:left="720" w:hanging="360"/>
      </w:pPr>
      <w:rPr>
        <w:rFonts w:ascii="Symbol" w:hAnsi="Symbol"/>
      </w:rPr>
    </w:lvl>
    <w:lvl w:ilvl="2" w:tplc="71DC964A">
      <w:start w:val="1"/>
      <w:numFmt w:val="bullet"/>
      <w:lvlText w:val=""/>
      <w:lvlJc w:val="left"/>
      <w:pPr>
        <w:ind w:left="720" w:hanging="360"/>
      </w:pPr>
      <w:rPr>
        <w:rFonts w:ascii="Symbol" w:hAnsi="Symbol"/>
      </w:rPr>
    </w:lvl>
    <w:lvl w:ilvl="3" w:tplc="3BE6729C">
      <w:start w:val="1"/>
      <w:numFmt w:val="bullet"/>
      <w:lvlText w:val=""/>
      <w:lvlJc w:val="left"/>
      <w:pPr>
        <w:ind w:left="720" w:hanging="360"/>
      </w:pPr>
      <w:rPr>
        <w:rFonts w:ascii="Symbol" w:hAnsi="Symbol"/>
      </w:rPr>
    </w:lvl>
    <w:lvl w:ilvl="4" w:tplc="569C2D7C">
      <w:start w:val="1"/>
      <w:numFmt w:val="bullet"/>
      <w:lvlText w:val=""/>
      <w:lvlJc w:val="left"/>
      <w:pPr>
        <w:ind w:left="720" w:hanging="360"/>
      </w:pPr>
      <w:rPr>
        <w:rFonts w:ascii="Symbol" w:hAnsi="Symbol"/>
      </w:rPr>
    </w:lvl>
    <w:lvl w:ilvl="5" w:tplc="790C296A">
      <w:start w:val="1"/>
      <w:numFmt w:val="bullet"/>
      <w:lvlText w:val=""/>
      <w:lvlJc w:val="left"/>
      <w:pPr>
        <w:ind w:left="720" w:hanging="360"/>
      </w:pPr>
      <w:rPr>
        <w:rFonts w:ascii="Symbol" w:hAnsi="Symbol"/>
      </w:rPr>
    </w:lvl>
    <w:lvl w:ilvl="6" w:tplc="3EAA5D02">
      <w:start w:val="1"/>
      <w:numFmt w:val="bullet"/>
      <w:lvlText w:val=""/>
      <w:lvlJc w:val="left"/>
      <w:pPr>
        <w:ind w:left="720" w:hanging="360"/>
      </w:pPr>
      <w:rPr>
        <w:rFonts w:ascii="Symbol" w:hAnsi="Symbol"/>
      </w:rPr>
    </w:lvl>
    <w:lvl w:ilvl="7" w:tplc="8E805C72">
      <w:start w:val="1"/>
      <w:numFmt w:val="bullet"/>
      <w:lvlText w:val=""/>
      <w:lvlJc w:val="left"/>
      <w:pPr>
        <w:ind w:left="720" w:hanging="360"/>
      </w:pPr>
      <w:rPr>
        <w:rFonts w:ascii="Symbol" w:hAnsi="Symbol"/>
      </w:rPr>
    </w:lvl>
    <w:lvl w:ilvl="8" w:tplc="0598EA66">
      <w:start w:val="1"/>
      <w:numFmt w:val="bullet"/>
      <w:lvlText w:val=""/>
      <w:lvlJc w:val="left"/>
      <w:pPr>
        <w:ind w:left="720" w:hanging="360"/>
      </w:pPr>
      <w:rPr>
        <w:rFonts w:ascii="Symbol" w:hAnsi="Symbol"/>
      </w:rPr>
    </w:lvl>
  </w:abstractNum>
  <w:abstractNum w:abstractNumId="27"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abstractNum w:abstractNumId="28" w15:restartNumberingAfterBreak="0">
    <w:nsid w:val="79A87D6E"/>
    <w:multiLevelType w:val="hybridMultilevel"/>
    <w:tmpl w:val="660446DA"/>
    <w:lvl w:ilvl="0" w:tplc="92764632">
      <w:start w:val="1"/>
      <w:numFmt w:val="bullet"/>
      <w:lvlText w:val=""/>
      <w:lvlJc w:val="left"/>
      <w:pPr>
        <w:ind w:left="720" w:hanging="360"/>
      </w:pPr>
      <w:rPr>
        <w:rFonts w:ascii="Symbol" w:hAnsi="Symbol"/>
      </w:rPr>
    </w:lvl>
    <w:lvl w:ilvl="1" w:tplc="66D6A8E4">
      <w:start w:val="1"/>
      <w:numFmt w:val="bullet"/>
      <w:lvlText w:val=""/>
      <w:lvlJc w:val="left"/>
      <w:pPr>
        <w:ind w:left="720" w:hanging="360"/>
      </w:pPr>
      <w:rPr>
        <w:rFonts w:ascii="Symbol" w:hAnsi="Symbol"/>
      </w:rPr>
    </w:lvl>
    <w:lvl w:ilvl="2" w:tplc="BA26C334">
      <w:start w:val="1"/>
      <w:numFmt w:val="bullet"/>
      <w:lvlText w:val=""/>
      <w:lvlJc w:val="left"/>
      <w:pPr>
        <w:ind w:left="720" w:hanging="360"/>
      </w:pPr>
      <w:rPr>
        <w:rFonts w:ascii="Symbol" w:hAnsi="Symbol"/>
      </w:rPr>
    </w:lvl>
    <w:lvl w:ilvl="3" w:tplc="55EEFA76">
      <w:start w:val="1"/>
      <w:numFmt w:val="bullet"/>
      <w:lvlText w:val=""/>
      <w:lvlJc w:val="left"/>
      <w:pPr>
        <w:ind w:left="720" w:hanging="360"/>
      </w:pPr>
      <w:rPr>
        <w:rFonts w:ascii="Symbol" w:hAnsi="Symbol"/>
      </w:rPr>
    </w:lvl>
    <w:lvl w:ilvl="4" w:tplc="10387858">
      <w:start w:val="1"/>
      <w:numFmt w:val="bullet"/>
      <w:lvlText w:val=""/>
      <w:lvlJc w:val="left"/>
      <w:pPr>
        <w:ind w:left="720" w:hanging="360"/>
      </w:pPr>
      <w:rPr>
        <w:rFonts w:ascii="Symbol" w:hAnsi="Symbol"/>
      </w:rPr>
    </w:lvl>
    <w:lvl w:ilvl="5" w:tplc="56B24CC2">
      <w:start w:val="1"/>
      <w:numFmt w:val="bullet"/>
      <w:lvlText w:val=""/>
      <w:lvlJc w:val="left"/>
      <w:pPr>
        <w:ind w:left="720" w:hanging="360"/>
      </w:pPr>
      <w:rPr>
        <w:rFonts w:ascii="Symbol" w:hAnsi="Symbol"/>
      </w:rPr>
    </w:lvl>
    <w:lvl w:ilvl="6" w:tplc="35B02094">
      <w:start w:val="1"/>
      <w:numFmt w:val="bullet"/>
      <w:lvlText w:val=""/>
      <w:lvlJc w:val="left"/>
      <w:pPr>
        <w:ind w:left="720" w:hanging="360"/>
      </w:pPr>
      <w:rPr>
        <w:rFonts w:ascii="Symbol" w:hAnsi="Symbol"/>
      </w:rPr>
    </w:lvl>
    <w:lvl w:ilvl="7" w:tplc="2E12E158">
      <w:start w:val="1"/>
      <w:numFmt w:val="bullet"/>
      <w:lvlText w:val=""/>
      <w:lvlJc w:val="left"/>
      <w:pPr>
        <w:ind w:left="720" w:hanging="360"/>
      </w:pPr>
      <w:rPr>
        <w:rFonts w:ascii="Symbol" w:hAnsi="Symbol"/>
      </w:rPr>
    </w:lvl>
    <w:lvl w:ilvl="8" w:tplc="68ECBB38">
      <w:start w:val="1"/>
      <w:numFmt w:val="bullet"/>
      <w:lvlText w:val=""/>
      <w:lvlJc w:val="left"/>
      <w:pPr>
        <w:ind w:left="720" w:hanging="360"/>
      </w:pPr>
      <w:rPr>
        <w:rFonts w:ascii="Symbol" w:hAnsi="Symbol"/>
      </w:rPr>
    </w:lvl>
  </w:abstractNum>
  <w:abstractNum w:abstractNumId="29" w15:restartNumberingAfterBreak="0">
    <w:nsid w:val="7B524593"/>
    <w:multiLevelType w:val="hybridMultilevel"/>
    <w:tmpl w:val="96F0DDF0"/>
    <w:lvl w:ilvl="0" w:tplc="C72A0908">
      <w:start w:val="1"/>
      <w:numFmt w:val="bullet"/>
      <w:lvlText w:val=""/>
      <w:lvlJc w:val="left"/>
      <w:pPr>
        <w:ind w:left="720" w:hanging="360"/>
      </w:pPr>
      <w:rPr>
        <w:rFonts w:ascii="Symbol" w:hAnsi="Symbol"/>
      </w:rPr>
    </w:lvl>
    <w:lvl w:ilvl="1" w:tplc="D3F601C4">
      <w:start w:val="1"/>
      <w:numFmt w:val="bullet"/>
      <w:lvlText w:val=""/>
      <w:lvlJc w:val="left"/>
      <w:pPr>
        <w:ind w:left="720" w:hanging="360"/>
      </w:pPr>
      <w:rPr>
        <w:rFonts w:ascii="Symbol" w:hAnsi="Symbol"/>
      </w:rPr>
    </w:lvl>
    <w:lvl w:ilvl="2" w:tplc="3EEC3CD2">
      <w:start w:val="1"/>
      <w:numFmt w:val="bullet"/>
      <w:lvlText w:val=""/>
      <w:lvlJc w:val="left"/>
      <w:pPr>
        <w:ind w:left="720" w:hanging="360"/>
      </w:pPr>
      <w:rPr>
        <w:rFonts w:ascii="Symbol" w:hAnsi="Symbol"/>
      </w:rPr>
    </w:lvl>
    <w:lvl w:ilvl="3" w:tplc="A98CFCBE">
      <w:start w:val="1"/>
      <w:numFmt w:val="bullet"/>
      <w:lvlText w:val=""/>
      <w:lvlJc w:val="left"/>
      <w:pPr>
        <w:ind w:left="720" w:hanging="360"/>
      </w:pPr>
      <w:rPr>
        <w:rFonts w:ascii="Symbol" w:hAnsi="Symbol"/>
      </w:rPr>
    </w:lvl>
    <w:lvl w:ilvl="4" w:tplc="CB60DD28">
      <w:start w:val="1"/>
      <w:numFmt w:val="bullet"/>
      <w:lvlText w:val=""/>
      <w:lvlJc w:val="left"/>
      <w:pPr>
        <w:ind w:left="720" w:hanging="360"/>
      </w:pPr>
      <w:rPr>
        <w:rFonts w:ascii="Symbol" w:hAnsi="Symbol"/>
      </w:rPr>
    </w:lvl>
    <w:lvl w:ilvl="5" w:tplc="DACAF848">
      <w:start w:val="1"/>
      <w:numFmt w:val="bullet"/>
      <w:lvlText w:val=""/>
      <w:lvlJc w:val="left"/>
      <w:pPr>
        <w:ind w:left="720" w:hanging="360"/>
      </w:pPr>
      <w:rPr>
        <w:rFonts w:ascii="Symbol" w:hAnsi="Symbol"/>
      </w:rPr>
    </w:lvl>
    <w:lvl w:ilvl="6" w:tplc="7B0A9B56">
      <w:start w:val="1"/>
      <w:numFmt w:val="bullet"/>
      <w:lvlText w:val=""/>
      <w:lvlJc w:val="left"/>
      <w:pPr>
        <w:ind w:left="720" w:hanging="360"/>
      </w:pPr>
      <w:rPr>
        <w:rFonts w:ascii="Symbol" w:hAnsi="Symbol"/>
      </w:rPr>
    </w:lvl>
    <w:lvl w:ilvl="7" w:tplc="D3BEB360">
      <w:start w:val="1"/>
      <w:numFmt w:val="bullet"/>
      <w:lvlText w:val=""/>
      <w:lvlJc w:val="left"/>
      <w:pPr>
        <w:ind w:left="720" w:hanging="360"/>
      </w:pPr>
      <w:rPr>
        <w:rFonts w:ascii="Symbol" w:hAnsi="Symbol"/>
      </w:rPr>
    </w:lvl>
    <w:lvl w:ilvl="8" w:tplc="E3ACDBE8">
      <w:start w:val="1"/>
      <w:numFmt w:val="bullet"/>
      <w:lvlText w:val=""/>
      <w:lvlJc w:val="left"/>
      <w:pPr>
        <w:ind w:left="720" w:hanging="360"/>
      </w:pPr>
      <w:rPr>
        <w:rFonts w:ascii="Symbol" w:hAnsi="Symbol"/>
      </w:rPr>
    </w:lvl>
  </w:abstractNum>
  <w:abstractNum w:abstractNumId="30" w15:restartNumberingAfterBreak="0">
    <w:nsid w:val="7CF50BD5"/>
    <w:multiLevelType w:val="hybridMultilevel"/>
    <w:tmpl w:val="1B68EB90"/>
    <w:lvl w:ilvl="0" w:tplc="94086574">
      <w:start w:val="1"/>
      <w:numFmt w:val="bullet"/>
      <w:lvlText w:val=""/>
      <w:lvlJc w:val="left"/>
      <w:pPr>
        <w:ind w:left="1080" w:hanging="360"/>
      </w:pPr>
      <w:rPr>
        <w:rFonts w:ascii="Symbol" w:hAnsi="Symbol"/>
      </w:rPr>
    </w:lvl>
    <w:lvl w:ilvl="1" w:tplc="7DD0F9C4">
      <w:start w:val="1"/>
      <w:numFmt w:val="bullet"/>
      <w:lvlText w:val=""/>
      <w:lvlJc w:val="left"/>
      <w:pPr>
        <w:ind w:left="1080" w:hanging="360"/>
      </w:pPr>
      <w:rPr>
        <w:rFonts w:ascii="Symbol" w:hAnsi="Symbol"/>
      </w:rPr>
    </w:lvl>
    <w:lvl w:ilvl="2" w:tplc="79FA0790">
      <w:start w:val="1"/>
      <w:numFmt w:val="bullet"/>
      <w:lvlText w:val=""/>
      <w:lvlJc w:val="left"/>
      <w:pPr>
        <w:ind w:left="1080" w:hanging="360"/>
      </w:pPr>
      <w:rPr>
        <w:rFonts w:ascii="Symbol" w:hAnsi="Symbol"/>
      </w:rPr>
    </w:lvl>
    <w:lvl w:ilvl="3" w:tplc="94A62674">
      <w:start w:val="1"/>
      <w:numFmt w:val="bullet"/>
      <w:lvlText w:val=""/>
      <w:lvlJc w:val="left"/>
      <w:pPr>
        <w:ind w:left="1080" w:hanging="360"/>
      </w:pPr>
      <w:rPr>
        <w:rFonts w:ascii="Symbol" w:hAnsi="Symbol"/>
      </w:rPr>
    </w:lvl>
    <w:lvl w:ilvl="4" w:tplc="7EDE8B32">
      <w:start w:val="1"/>
      <w:numFmt w:val="bullet"/>
      <w:lvlText w:val=""/>
      <w:lvlJc w:val="left"/>
      <w:pPr>
        <w:ind w:left="1080" w:hanging="360"/>
      </w:pPr>
      <w:rPr>
        <w:rFonts w:ascii="Symbol" w:hAnsi="Symbol"/>
      </w:rPr>
    </w:lvl>
    <w:lvl w:ilvl="5" w:tplc="7E20349E">
      <w:start w:val="1"/>
      <w:numFmt w:val="bullet"/>
      <w:lvlText w:val=""/>
      <w:lvlJc w:val="left"/>
      <w:pPr>
        <w:ind w:left="1080" w:hanging="360"/>
      </w:pPr>
      <w:rPr>
        <w:rFonts w:ascii="Symbol" w:hAnsi="Symbol"/>
      </w:rPr>
    </w:lvl>
    <w:lvl w:ilvl="6" w:tplc="04F6B23C">
      <w:start w:val="1"/>
      <w:numFmt w:val="bullet"/>
      <w:lvlText w:val=""/>
      <w:lvlJc w:val="left"/>
      <w:pPr>
        <w:ind w:left="1080" w:hanging="360"/>
      </w:pPr>
      <w:rPr>
        <w:rFonts w:ascii="Symbol" w:hAnsi="Symbol"/>
      </w:rPr>
    </w:lvl>
    <w:lvl w:ilvl="7" w:tplc="33DE2E4A">
      <w:start w:val="1"/>
      <w:numFmt w:val="bullet"/>
      <w:lvlText w:val=""/>
      <w:lvlJc w:val="left"/>
      <w:pPr>
        <w:ind w:left="1080" w:hanging="360"/>
      </w:pPr>
      <w:rPr>
        <w:rFonts w:ascii="Symbol" w:hAnsi="Symbol"/>
      </w:rPr>
    </w:lvl>
    <w:lvl w:ilvl="8" w:tplc="274CD98C">
      <w:start w:val="1"/>
      <w:numFmt w:val="bullet"/>
      <w:lvlText w:val=""/>
      <w:lvlJc w:val="left"/>
      <w:pPr>
        <w:ind w:left="1080" w:hanging="360"/>
      </w:pPr>
      <w:rPr>
        <w:rFonts w:ascii="Symbol" w:hAnsi="Symbol"/>
      </w:rPr>
    </w:lvl>
  </w:abstractNum>
  <w:num w:numId="1" w16cid:durableId="796335003">
    <w:abstractNumId w:val="1"/>
  </w:num>
  <w:num w:numId="2" w16cid:durableId="2097163547">
    <w:abstractNumId w:val="0"/>
  </w:num>
  <w:num w:numId="3" w16cid:durableId="518928618">
    <w:abstractNumId w:val="16"/>
  </w:num>
  <w:num w:numId="4" w16cid:durableId="1034311057">
    <w:abstractNumId w:val="24"/>
  </w:num>
  <w:num w:numId="5" w16cid:durableId="1288967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5"/>
  </w:num>
  <w:num w:numId="7" w16cid:durableId="209650517">
    <w:abstractNumId w:val="25"/>
  </w:num>
  <w:num w:numId="8" w16cid:durableId="156195175">
    <w:abstractNumId w:val="27"/>
  </w:num>
  <w:num w:numId="9" w16cid:durableId="1227766460">
    <w:abstractNumId w:val="17"/>
  </w:num>
  <w:num w:numId="10" w16cid:durableId="671296323">
    <w:abstractNumId w:val="13"/>
  </w:num>
  <w:num w:numId="11" w16cid:durableId="833758287">
    <w:abstractNumId w:val="30"/>
  </w:num>
  <w:num w:numId="12" w16cid:durableId="1814176821">
    <w:abstractNumId w:val="2"/>
  </w:num>
  <w:num w:numId="13" w16cid:durableId="2012416483">
    <w:abstractNumId w:val="21"/>
  </w:num>
  <w:num w:numId="14" w16cid:durableId="1726220290">
    <w:abstractNumId w:val="29"/>
  </w:num>
  <w:num w:numId="15" w16cid:durableId="109788249">
    <w:abstractNumId w:val="11"/>
  </w:num>
  <w:num w:numId="16" w16cid:durableId="970868695">
    <w:abstractNumId w:val="19"/>
  </w:num>
  <w:num w:numId="17" w16cid:durableId="164710697">
    <w:abstractNumId w:val="12"/>
  </w:num>
  <w:num w:numId="18" w16cid:durableId="1434471807">
    <w:abstractNumId w:val="3"/>
  </w:num>
  <w:num w:numId="19" w16cid:durableId="1468432014">
    <w:abstractNumId w:val="9"/>
  </w:num>
  <w:num w:numId="20" w16cid:durableId="2101756312">
    <w:abstractNumId w:val="7"/>
  </w:num>
  <w:num w:numId="21" w16cid:durableId="1225066384">
    <w:abstractNumId w:val="23"/>
  </w:num>
  <w:num w:numId="22" w16cid:durableId="445808475">
    <w:abstractNumId w:val="10"/>
  </w:num>
  <w:num w:numId="23" w16cid:durableId="217981191">
    <w:abstractNumId w:val="15"/>
  </w:num>
  <w:num w:numId="24" w16cid:durableId="839392046">
    <w:abstractNumId w:val="4"/>
  </w:num>
  <w:num w:numId="25" w16cid:durableId="1974021549">
    <w:abstractNumId w:val="26"/>
  </w:num>
  <w:num w:numId="26" w16cid:durableId="1769692531">
    <w:abstractNumId w:val="6"/>
  </w:num>
  <w:num w:numId="27" w16cid:durableId="2047245213">
    <w:abstractNumId w:val="18"/>
  </w:num>
  <w:num w:numId="28" w16cid:durableId="1068769396">
    <w:abstractNumId w:val="14"/>
  </w:num>
  <w:num w:numId="29" w16cid:durableId="111095523">
    <w:abstractNumId w:val="28"/>
  </w:num>
  <w:num w:numId="30" w16cid:durableId="1444180771">
    <w:abstractNumId w:val="20"/>
  </w:num>
  <w:num w:numId="31" w16cid:durableId="4018519">
    <w:abstractNumId w:val="22"/>
  </w:num>
  <w:num w:numId="32" w16cid:durableId="788860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818DA"/>
    <w:rsid w:val="000A392D"/>
    <w:rsid w:val="000A5A2A"/>
    <w:rsid w:val="000C4A3B"/>
    <w:rsid w:val="0011769B"/>
    <w:rsid w:val="00127167"/>
    <w:rsid w:val="00135753"/>
    <w:rsid w:val="001A44F1"/>
    <w:rsid w:val="001B5AA1"/>
    <w:rsid w:val="002602F8"/>
    <w:rsid w:val="00261CDE"/>
    <w:rsid w:val="00284DC3"/>
    <w:rsid w:val="002A435E"/>
    <w:rsid w:val="002B7CD0"/>
    <w:rsid w:val="002C4A59"/>
    <w:rsid w:val="002F5526"/>
    <w:rsid w:val="00316F58"/>
    <w:rsid w:val="003244BC"/>
    <w:rsid w:val="003256FF"/>
    <w:rsid w:val="00350538"/>
    <w:rsid w:val="00392241"/>
    <w:rsid w:val="003E1065"/>
    <w:rsid w:val="003E36BF"/>
    <w:rsid w:val="003F689C"/>
    <w:rsid w:val="0043101A"/>
    <w:rsid w:val="00455B3E"/>
    <w:rsid w:val="004A23F0"/>
    <w:rsid w:val="004B1513"/>
    <w:rsid w:val="004C2E6F"/>
    <w:rsid w:val="004D5D35"/>
    <w:rsid w:val="004E2AC2"/>
    <w:rsid w:val="0051097B"/>
    <w:rsid w:val="005410F3"/>
    <w:rsid w:val="005462E8"/>
    <w:rsid w:val="00562385"/>
    <w:rsid w:val="005671A7"/>
    <w:rsid w:val="00573889"/>
    <w:rsid w:val="005770A7"/>
    <w:rsid w:val="005A16BB"/>
    <w:rsid w:val="005A328F"/>
    <w:rsid w:val="005B3916"/>
    <w:rsid w:val="005D6396"/>
    <w:rsid w:val="0061607C"/>
    <w:rsid w:val="00677C9F"/>
    <w:rsid w:val="006E168D"/>
    <w:rsid w:val="006F2218"/>
    <w:rsid w:val="00704397"/>
    <w:rsid w:val="00713CBF"/>
    <w:rsid w:val="00753FDB"/>
    <w:rsid w:val="007A0684"/>
    <w:rsid w:val="007D7A58"/>
    <w:rsid w:val="00807277"/>
    <w:rsid w:val="008151A1"/>
    <w:rsid w:val="00897B47"/>
    <w:rsid w:val="008C233C"/>
    <w:rsid w:val="008F0144"/>
    <w:rsid w:val="008F01D4"/>
    <w:rsid w:val="008F7B98"/>
    <w:rsid w:val="00911D68"/>
    <w:rsid w:val="0091429C"/>
    <w:rsid w:val="00964921"/>
    <w:rsid w:val="0099201B"/>
    <w:rsid w:val="009A53B9"/>
    <w:rsid w:val="009C45A8"/>
    <w:rsid w:val="009D267F"/>
    <w:rsid w:val="009E3A71"/>
    <w:rsid w:val="009F73CD"/>
    <w:rsid w:val="00A13D1F"/>
    <w:rsid w:val="00A14005"/>
    <w:rsid w:val="00AF0C51"/>
    <w:rsid w:val="00B05645"/>
    <w:rsid w:val="00B1387D"/>
    <w:rsid w:val="00B36864"/>
    <w:rsid w:val="00BD776A"/>
    <w:rsid w:val="00C401A3"/>
    <w:rsid w:val="00C76EA2"/>
    <w:rsid w:val="00C822EF"/>
    <w:rsid w:val="00CA7D09"/>
    <w:rsid w:val="00CB1C34"/>
    <w:rsid w:val="00CC28C5"/>
    <w:rsid w:val="00CD52BE"/>
    <w:rsid w:val="00D35205"/>
    <w:rsid w:val="00D607CB"/>
    <w:rsid w:val="00D97324"/>
    <w:rsid w:val="00DA3046"/>
    <w:rsid w:val="00DA3F29"/>
    <w:rsid w:val="00DC15A3"/>
    <w:rsid w:val="00DD4076"/>
    <w:rsid w:val="00DE131E"/>
    <w:rsid w:val="00E17F87"/>
    <w:rsid w:val="00E37F15"/>
    <w:rsid w:val="00E61759"/>
    <w:rsid w:val="00ED2E95"/>
    <w:rsid w:val="00EE640C"/>
    <w:rsid w:val="00EF6FB2"/>
    <w:rsid w:val="00F10E02"/>
    <w:rsid w:val="00F24F12"/>
    <w:rsid w:val="00F25777"/>
    <w:rsid w:val="00F95FCA"/>
    <w:rsid w:val="00FA060C"/>
    <w:rsid w:val="00FA74C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Fuerte">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medicina.uniandes.edu.co/sites/default/files/noticias/2020/05-mayo/manual-de-citas-y-referencias-bibliograficas.pdf" TargetMode="External"/><Relationship Id="rId1" Type="http://schemas.openxmlformats.org/officeDocument/2006/relationships/hyperlink" Target="https://normas-apa.org/referencias/ejemplo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431/25005227.vol52n1.8" TargetMode="External"/><Relationship Id="rId18" Type="http://schemas.openxmlformats.org/officeDocument/2006/relationships/hyperlink" Target="https://doi.org/10.22431/25005227.vol54n1.9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227.vol53n2.10" TargetMode="External"/><Relationship Id="rId2" Type="http://schemas.openxmlformats.org/officeDocument/2006/relationships/numbering" Target="numbering.xml"/><Relationship Id="rId16" Type="http://schemas.openxmlformats.org/officeDocument/2006/relationships/hyperlink" Target="https://doi.org/10.22431/25005227.vol53n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10.22431/25005227.vol53n1.10" TargetMode="External"/><Relationship Id="rId10" Type="http://schemas.microsoft.com/office/2011/relationships/commentsExtended" Target="commentsExtended.xml"/><Relationship Id="rId19" Type="http://schemas.openxmlformats.org/officeDocument/2006/relationships/hyperlink" Target="https://doi.org/10.22431/25005227.vol54n1.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22431/25005227.vol52n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9953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2025-11-26T18:38:00Z</dcterms:created>
  <dcterms:modified xsi:type="dcterms:W3CDTF">2026-05-25T15:26:00Z</dcterms:modified>
</cp:coreProperties>
</file>